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6C" w:rsidRPr="00960BDB" w:rsidRDefault="00C7296C" w:rsidP="00B933C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1113155" cy="9620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036" cy="962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96C" w:rsidRPr="00960BDB" w:rsidRDefault="00C7296C" w:rsidP="00B933C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 w:rsidRPr="00960BDB">
        <w:rPr>
          <w:rFonts w:ascii="Times New Roman" w:hAnsi="Times New Roman"/>
          <w:b/>
          <w:sz w:val="32"/>
          <w:szCs w:val="32"/>
        </w:rPr>
        <w:t xml:space="preserve"> </w:t>
      </w:r>
    </w:p>
    <w:p w:rsidR="00C7296C" w:rsidRDefault="00C7296C" w:rsidP="00B933C2">
      <w:pPr>
        <w:spacing w:after="0" w:line="240" w:lineRule="auto"/>
        <w:jc w:val="center"/>
        <w:rPr>
          <w:rFonts w:ascii="Times New Roman" w:hAnsi="Times New Roman"/>
        </w:rPr>
      </w:pPr>
      <w:r w:rsidRPr="00960BDB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7296C" w:rsidRPr="00960BDB" w:rsidRDefault="00C7296C" w:rsidP="00C7296C">
      <w:pPr>
        <w:spacing w:after="0"/>
        <w:jc w:val="center"/>
        <w:rPr>
          <w:rFonts w:ascii="Times New Roman" w:hAnsi="Times New Roman"/>
        </w:rPr>
      </w:pPr>
    </w:p>
    <w:p w:rsidR="00C7296C" w:rsidRPr="00960BDB" w:rsidRDefault="00C7296C" w:rsidP="00B933C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60BDB">
        <w:t xml:space="preserve"> </w:t>
      </w:r>
      <w:r w:rsidRPr="00960BDB">
        <w:rPr>
          <w:rFonts w:ascii="Times New Roman" w:hAnsi="Times New Roman" w:cs="Times New Roman"/>
        </w:rPr>
        <w:t>АДМИНИСТРАЦИЯ СЕЛЬСКОГО ПОСЕЛЕНИЯ ТИМОФЕЕВКА</w:t>
      </w:r>
    </w:p>
    <w:p w:rsidR="00C7296C" w:rsidRPr="00960BDB" w:rsidRDefault="00C7296C" w:rsidP="00B933C2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960BDB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960BDB">
        <w:rPr>
          <w:rFonts w:ascii="Times New Roman" w:hAnsi="Times New Roman" w:cs="Times New Roman"/>
        </w:rPr>
        <w:t>СТАВРОПОЛЬСКИЙ</w:t>
      </w:r>
      <w:proofErr w:type="gramEnd"/>
    </w:p>
    <w:p w:rsidR="00C7296C" w:rsidRPr="00960BDB" w:rsidRDefault="00C7296C" w:rsidP="00B933C2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960BDB">
        <w:rPr>
          <w:rFonts w:ascii="Times New Roman" w:hAnsi="Times New Roman" w:cs="Times New Roman"/>
        </w:rPr>
        <w:t>САМАРСКОЙ ОБЛАСТИ</w:t>
      </w:r>
    </w:p>
    <w:p w:rsidR="00C7296C" w:rsidRPr="00960BDB" w:rsidRDefault="00C7296C" w:rsidP="00B933C2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C7296C" w:rsidRPr="00B933C2" w:rsidRDefault="00C7296C" w:rsidP="00C7296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33C2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C7296C" w:rsidRPr="00B933C2" w:rsidRDefault="00B933C2" w:rsidP="00C7296C">
      <w:pPr>
        <w:pStyle w:val="ConsPlusTitle"/>
        <w:widowControl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B933C2">
        <w:rPr>
          <w:rFonts w:ascii="Times New Roman" w:hAnsi="Times New Roman" w:cs="Times New Roman"/>
          <w:sz w:val="26"/>
          <w:szCs w:val="26"/>
        </w:rPr>
        <w:t xml:space="preserve">        ПРОЕКТ</w:t>
      </w:r>
    </w:p>
    <w:p w:rsidR="00C7296C" w:rsidRPr="00ED4E10" w:rsidRDefault="00B933C2" w:rsidP="00B933C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E56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УСТАНОВЛЕНИИ СООТВЕТСТВИЯ МЕЖДУ РАЗРЕШЕННЫМ ИСПОЛЬЗОВАНИЕМ ЗЕМЕЛЬНОГО УЧАСТКА С КАДАСТРОВЫМ НОМЕРОМ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63:32:2601001:6473</w:t>
      </w:r>
      <w:proofErr w:type="gramStart"/>
      <w:r w:rsidRPr="005E56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</w:t>
      </w:r>
      <w:proofErr w:type="gramEnd"/>
      <w:r w:rsidRPr="005E56B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ВИДОМ РАЗРЕШЕННОГО ИСПОЛЬЗОВАНИЯ ЗЕМЕЛЬНЫХ УЧАСТКОВ, УСТАНОВЛЕННЫМ КЛАССИФИКАТОРОМ ВИДОВ РАЗРЕШЕННОГО ИСПОЛЬЗОВАНИЯ ЗЕМЕЛЬНЫХ УЧАСТКОВ</w:t>
      </w:r>
    </w:p>
    <w:p w:rsidR="00C7296C" w:rsidRPr="00ED4E10" w:rsidRDefault="00C7296C" w:rsidP="00C7296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96C" w:rsidRPr="00B933C2" w:rsidRDefault="00B933C2" w:rsidP="00C7296C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</w:t>
      </w:r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На основании: заявления Казаковой Натальи Павловны входящий № 320 от 09.04.2018г. </w:t>
      </w:r>
    </w:p>
    <w:p w:rsidR="00C7296C" w:rsidRPr="00B933C2" w:rsidRDefault="00B933C2" w:rsidP="00C7296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В</w:t>
      </w:r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соответствии с пунктом 13 статьи 34 Федерального закона от 23.06.2014 </w:t>
      </w:r>
      <w:proofErr w:type="spellStart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>No</w:t>
      </w:r>
      <w:proofErr w:type="spellEnd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171 ФЗ «О внесении изменений в Земельный кодекс Российской  Федерации и отдельные законодательные акты Российской Федерации», приказом Министерства экономического развития Российской Федерации от 01.09.2014 </w:t>
      </w:r>
      <w:proofErr w:type="spellStart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>No</w:t>
      </w:r>
      <w:proofErr w:type="spellEnd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540 «Об утверждении классификатора видов разрешенного использования земельных участков</w:t>
      </w:r>
      <w:r w:rsidR="00C7296C" w:rsidRPr="00186EB3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186EB3">
        <w:rPr>
          <w:rFonts w:ascii="Times New Roman" w:hAnsi="Times New Roman"/>
          <w:sz w:val="26"/>
          <w:szCs w:val="26"/>
        </w:rPr>
        <w:t xml:space="preserve"> </w:t>
      </w:r>
      <w:r w:rsidR="00186EB3" w:rsidRPr="00186EB3">
        <w:rPr>
          <w:rFonts w:ascii="Times New Roman" w:hAnsi="Times New Roman"/>
          <w:sz w:val="26"/>
          <w:szCs w:val="26"/>
        </w:rPr>
        <w:t xml:space="preserve">Правилами землепользования и застройки сельского поселения Тимофеевка муниципального района </w:t>
      </w:r>
      <w:proofErr w:type="gramStart"/>
      <w:r w:rsidR="00186EB3" w:rsidRPr="00186EB3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="00186EB3" w:rsidRPr="00186EB3">
        <w:rPr>
          <w:rFonts w:ascii="Times New Roman" w:hAnsi="Times New Roman"/>
          <w:sz w:val="26"/>
          <w:szCs w:val="26"/>
        </w:rPr>
        <w:t xml:space="preserve"> Самарской области,  от 30 декабря 2013 года №80 (</w:t>
      </w:r>
      <w:proofErr w:type="spellStart"/>
      <w:r w:rsidR="00186EB3" w:rsidRPr="00186EB3">
        <w:rPr>
          <w:rFonts w:ascii="Times New Roman" w:hAnsi="Times New Roman"/>
          <w:sz w:val="26"/>
          <w:szCs w:val="26"/>
        </w:rPr>
        <w:t>далее-Правила</w:t>
      </w:r>
      <w:proofErr w:type="spellEnd"/>
      <w:r w:rsidR="00186EB3" w:rsidRPr="00186EB3">
        <w:rPr>
          <w:rFonts w:ascii="Times New Roman" w:hAnsi="Times New Roman"/>
          <w:sz w:val="26"/>
          <w:szCs w:val="26"/>
        </w:rPr>
        <w:t>), утвержденными решением Собрания представителей сельского поселения Тимофеевка муниципального района Ставропольский Самарской области</w:t>
      </w:r>
      <w:r w:rsidR="00C7296C" w:rsidRPr="00186EB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186EB3">
        <w:rPr>
          <w:rFonts w:ascii="Times New Roman" w:hAnsi="Times New Roman"/>
          <w:sz w:val="26"/>
          <w:szCs w:val="26"/>
        </w:rPr>
        <w:t>п</w:t>
      </w:r>
      <w:r w:rsidR="00C7296C" w:rsidRPr="00186EB3">
        <w:rPr>
          <w:rFonts w:ascii="Times New Roman" w:hAnsi="Times New Roman"/>
          <w:sz w:val="26"/>
          <w:szCs w:val="26"/>
        </w:rPr>
        <w:t>остановляет:</w:t>
      </w:r>
    </w:p>
    <w:p w:rsidR="00C7296C" w:rsidRPr="00B933C2" w:rsidRDefault="00C7296C" w:rsidP="00C7296C">
      <w:pPr>
        <w:pStyle w:val="ConsPlusNormal"/>
        <w:ind w:firstLine="54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C7296C" w:rsidRPr="00B933C2" w:rsidRDefault="00B933C2" w:rsidP="00B933C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24B2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Установить, что вид разрешенного использования земельного участка с кадастровым номером: 63:32:2601001:6473 с адресным описанием: </w:t>
      </w:r>
    </w:p>
    <w:p w:rsidR="00186EB3" w:rsidRDefault="00B933C2" w:rsidP="00186EB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</w:t>
      </w:r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445140, Самарская область, муниципальный район Ставропольский, сельское поселение Тимофеевка, село Тимофеевка, улица Строителей, участок №95 соответствует виду разрешенного использования: Объекты придорожного сервиса (код-4.9.1) </w:t>
      </w:r>
      <w:proofErr w:type="gramStart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>установленному</w:t>
      </w:r>
      <w:proofErr w:type="gramEnd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классификатором видов разрешенного использования  земельных участков, утвержденным приказом Министерства экономического развития Российской Федерации от 01.09.2014 </w:t>
      </w:r>
      <w:proofErr w:type="spellStart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>No</w:t>
      </w:r>
      <w:proofErr w:type="spellEnd"/>
      <w:r w:rsidR="00C7296C" w:rsidRPr="00B933C2">
        <w:rPr>
          <w:rFonts w:ascii="Times New Roman" w:eastAsia="Times New Roman" w:hAnsi="Times New Roman"/>
          <w:sz w:val="26"/>
          <w:szCs w:val="26"/>
          <w:lang w:eastAsia="ru-RU"/>
        </w:rPr>
        <w:t xml:space="preserve"> 540.</w:t>
      </w:r>
    </w:p>
    <w:p w:rsidR="00186EB3" w:rsidRDefault="00186EB3" w:rsidP="00186EB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86EB3" w:rsidRDefault="00186EB3" w:rsidP="00186E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6EB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</w:t>
      </w:r>
      <w:r w:rsidR="00C7296C" w:rsidRPr="00186EB3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Pr="00186EB3">
        <w:rPr>
          <w:rFonts w:ascii="Times New Roman" w:hAnsi="Times New Roman"/>
          <w:sz w:val="26"/>
          <w:szCs w:val="26"/>
        </w:rP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</w:t>
      </w:r>
    </w:p>
    <w:p w:rsidR="00186EB3" w:rsidRPr="00186EB3" w:rsidRDefault="00186EB3" w:rsidP="00186EB3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24B22" w:rsidRDefault="00324B22" w:rsidP="00324B2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24B2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186EB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324B22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324B22">
        <w:rPr>
          <w:rFonts w:ascii="Times New Roman" w:hAnsi="Times New Roman"/>
          <w:sz w:val="26"/>
          <w:szCs w:val="26"/>
        </w:rPr>
        <w:t>3.</w:t>
      </w:r>
      <w:r w:rsidR="00186EB3">
        <w:rPr>
          <w:rFonts w:ascii="Times New Roman" w:hAnsi="Times New Roman"/>
          <w:sz w:val="26"/>
          <w:szCs w:val="26"/>
        </w:rPr>
        <w:t xml:space="preserve"> </w:t>
      </w:r>
      <w:r w:rsidRPr="00324B22">
        <w:rPr>
          <w:rFonts w:ascii="Times New Roman" w:hAnsi="Times New Roman"/>
          <w:sz w:val="26"/>
          <w:szCs w:val="26"/>
        </w:rPr>
        <w:t>Настоящее постановление подлежит опубликованию</w:t>
      </w:r>
      <w:r>
        <w:rPr>
          <w:rFonts w:ascii="Times New Roman" w:hAnsi="Times New Roman"/>
          <w:sz w:val="26"/>
          <w:szCs w:val="26"/>
        </w:rPr>
        <w:t xml:space="preserve"> в газете «Ставрополь-на-Волге» </w:t>
      </w:r>
      <w:r w:rsidRPr="00324B22">
        <w:rPr>
          <w:rFonts w:ascii="Times New Roman" w:hAnsi="Times New Roman"/>
          <w:sz w:val="26"/>
          <w:szCs w:val="26"/>
        </w:rPr>
        <w:t xml:space="preserve">и на официальном сайте поселения </w:t>
      </w:r>
      <w:hyperlink r:id="rId5" w:history="1">
        <w:r w:rsidRPr="00BB3741">
          <w:rPr>
            <w:rStyle w:val="a7"/>
            <w:rFonts w:ascii="Times New Roman" w:hAnsi="Times New Roman"/>
            <w:sz w:val="26"/>
            <w:szCs w:val="26"/>
          </w:rPr>
          <w:t>http://www.timofeevka.stavrsp.ru</w:t>
        </w:r>
      </w:hyperlink>
    </w:p>
    <w:p w:rsidR="00324B22" w:rsidRPr="00324B22" w:rsidRDefault="00324B22" w:rsidP="00324B22">
      <w:pPr>
        <w:pStyle w:val="p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324B22">
        <w:rPr>
          <w:sz w:val="26"/>
          <w:szCs w:val="26"/>
        </w:rPr>
        <w:t>4.</w:t>
      </w:r>
      <w:r>
        <w:rPr>
          <w:sz w:val="26"/>
          <w:szCs w:val="26"/>
        </w:rPr>
        <w:t xml:space="preserve"> </w:t>
      </w:r>
      <w:proofErr w:type="gramStart"/>
      <w:r w:rsidRPr="00324B22">
        <w:rPr>
          <w:sz w:val="26"/>
          <w:szCs w:val="26"/>
        </w:rPr>
        <w:t>Контроль за</w:t>
      </w:r>
      <w:proofErr w:type="gramEnd"/>
      <w:r w:rsidRPr="00324B22">
        <w:rPr>
          <w:sz w:val="26"/>
          <w:szCs w:val="26"/>
        </w:rPr>
        <w:t xml:space="preserve"> исполнением настоящего постановления возложить на главу сельского поселения Тимофеевка муниципального района Ставропольский Самарской области Сорокина Александра Николаевича.</w:t>
      </w:r>
    </w:p>
    <w:p w:rsidR="00324B22" w:rsidRPr="00324B22" w:rsidRDefault="00324B22" w:rsidP="00324B2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24B22" w:rsidRDefault="00324B22" w:rsidP="00C729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933C2" w:rsidRPr="00B933C2" w:rsidRDefault="00B933C2" w:rsidP="00C7296C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7296C" w:rsidRPr="00B933C2" w:rsidRDefault="00C7296C" w:rsidP="00C72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B933C2">
        <w:rPr>
          <w:rFonts w:ascii="Times New Roman" w:hAnsi="Times New Roman"/>
          <w:sz w:val="26"/>
          <w:szCs w:val="26"/>
        </w:rPr>
        <w:t>Глава администрации</w:t>
      </w:r>
    </w:p>
    <w:p w:rsidR="00C7296C" w:rsidRPr="00B933C2" w:rsidRDefault="00C7296C" w:rsidP="00C7296C">
      <w:pPr>
        <w:pStyle w:val="ConsPlusNormal"/>
        <w:jc w:val="both"/>
        <w:rPr>
          <w:rFonts w:ascii="Times New Roman" w:hAnsi="Times New Roman"/>
          <w:sz w:val="26"/>
          <w:szCs w:val="26"/>
        </w:rPr>
      </w:pPr>
      <w:r w:rsidRPr="00B933C2">
        <w:rPr>
          <w:rFonts w:ascii="Times New Roman" w:hAnsi="Times New Roman"/>
          <w:sz w:val="26"/>
          <w:szCs w:val="26"/>
        </w:rPr>
        <w:t xml:space="preserve">сельского поселения  Тимофеевка                                     </w:t>
      </w:r>
      <w:r w:rsidR="00B933C2">
        <w:rPr>
          <w:rFonts w:ascii="Times New Roman" w:hAnsi="Times New Roman"/>
          <w:sz w:val="26"/>
          <w:szCs w:val="26"/>
        </w:rPr>
        <w:t xml:space="preserve">          </w:t>
      </w:r>
      <w:r w:rsidRPr="00B933C2">
        <w:rPr>
          <w:rFonts w:ascii="Times New Roman" w:hAnsi="Times New Roman"/>
          <w:sz w:val="26"/>
          <w:szCs w:val="26"/>
        </w:rPr>
        <w:t xml:space="preserve">    Сорокин А.Н.</w:t>
      </w:r>
      <w:r w:rsidRPr="00B933C2">
        <w:rPr>
          <w:rFonts w:ascii="Times New Roman" w:hAnsi="Times New Roman" w:cs="Times New Roman"/>
          <w:sz w:val="26"/>
          <w:szCs w:val="26"/>
        </w:rPr>
        <w:tab/>
      </w:r>
      <w:r w:rsidRPr="00B933C2">
        <w:rPr>
          <w:rFonts w:ascii="Times New Roman" w:hAnsi="Times New Roman" w:cs="Times New Roman"/>
          <w:sz w:val="26"/>
          <w:szCs w:val="26"/>
        </w:rPr>
        <w:tab/>
      </w:r>
      <w:r w:rsidRPr="00B933C2">
        <w:rPr>
          <w:rFonts w:ascii="Times New Roman" w:hAnsi="Times New Roman" w:cs="Times New Roman"/>
          <w:sz w:val="26"/>
          <w:szCs w:val="26"/>
        </w:rPr>
        <w:tab/>
      </w:r>
    </w:p>
    <w:p w:rsidR="00C7296C" w:rsidRPr="00B933C2" w:rsidRDefault="00C7296C" w:rsidP="00C7296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7296C" w:rsidRPr="000E029D" w:rsidRDefault="00C7296C" w:rsidP="00C729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7296C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6EB3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4B22"/>
    <w:rsid w:val="00325795"/>
    <w:rsid w:val="00357B2F"/>
    <w:rsid w:val="0039205C"/>
    <w:rsid w:val="003B2080"/>
    <w:rsid w:val="003D69B2"/>
    <w:rsid w:val="003F00F3"/>
    <w:rsid w:val="00414D4C"/>
    <w:rsid w:val="00496CEF"/>
    <w:rsid w:val="0049769C"/>
    <w:rsid w:val="004B6BDA"/>
    <w:rsid w:val="004E24EF"/>
    <w:rsid w:val="00512ACC"/>
    <w:rsid w:val="005437B3"/>
    <w:rsid w:val="005D45E9"/>
    <w:rsid w:val="00644C2D"/>
    <w:rsid w:val="0065430F"/>
    <w:rsid w:val="006C3BD6"/>
    <w:rsid w:val="006D2892"/>
    <w:rsid w:val="00700471"/>
    <w:rsid w:val="00723F65"/>
    <w:rsid w:val="0074581F"/>
    <w:rsid w:val="0079186B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933C2"/>
    <w:rsid w:val="00BA3FFB"/>
    <w:rsid w:val="00BD17F0"/>
    <w:rsid w:val="00BE03BB"/>
    <w:rsid w:val="00BE1F39"/>
    <w:rsid w:val="00C070B8"/>
    <w:rsid w:val="00C16574"/>
    <w:rsid w:val="00C7296C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9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29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qFormat/>
    <w:rsid w:val="00C729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296C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33C2"/>
    <w:pPr>
      <w:ind w:left="720"/>
      <w:contextualSpacing/>
    </w:pPr>
  </w:style>
  <w:style w:type="paragraph" w:customStyle="1" w:styleId="p4">
    <w:name w:val="p4"/>
    <w:basedOn w:val="a"/>
    <w:rsid w:val="00324B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24B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imofeev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cp:lastPrinted>2018-04-26T06:25:00Z</cp:lastPrinted>
  <dcterms:created xsi:type="dcterms:W3CDTF">2018-04-25T12:55:00Z</dcterms:created>
  <dcterms:modified xsi:type="dcterms:W3CDTF">2018-04-27T11:16:00Z</dcterms:modified>
</cp:coreProperties>
</file>