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9C" w:rsidRPr="00C27A2B" w:rsidRDefault="0048099C" w:rsidP="0048099C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noProof/>
          <w:sz w:val="20"/>
          <w:szCs w:val="20"/>
          <w:lang w:val="ru-RU"/>
        </w:rPr>
      </w:pPr>
      <w:r w:rsidRPr="00C27A2B">
        <w:rPr>
          <w:rFonts w:ascii="Times New Roman" w:hAnsi="Times New Roman"/>
          <w:noProof/>
          <w:sz w:val="20"/>
          <w:szCs w:val="20"/>
          <w:lang w:val="ru-RU" w:eastAsia="ru-RU"/>
        </w:rPr>
        <w:drawing>
          <wp:inline distT="0" distB="0" distL="0" distR="0" wp14:anchorId="3A323378" wp14:editId="32ED5192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9C" w:rsidRPr="00C27A2B" w:rsidRDefault="0048099C" w:rsidP="0048099C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  <w:lang w:val="ru-RU"/>
        </w:rPr>
      </w:pPr>
      <w:r w:rsidRPr="00C27A2B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48099C" w:rsidRPr="00C27A2B" w:rsidRDefault="0048099C" w:rsidP="0048099C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 w:rsidRPr="00C27A2B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48099C" w:rsidRPr="00C27A2B" w:rsidRDefault="0048099C" w:rsidP="004809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</w:rPr>
      </w:pPr>
    </w:p>
    <w:p w:rsidR="0048099C" w:rsidRPr="00C27A2B" w:rsidRDefault="0048099C" w:rsidP="004809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C27A2B">
        <w:rPr>
          <w:rFonts w:ascii="Times New Roman" w:hAnsi="Times New Roman" w:cs="Times New Roman"/>
          <w:sz w:val="22"/>
          <w:szCs w:val="22"/>
        </w:rPr>
        <w:t xml:space="preserve">АДМИНИСТРАЦИЯ СЕЛЬСКОГО ПОСЕЛЕНИЯ ТИМОФЕЕВКА </w:t>
      </w:r>
    </w:p>
    <w:p w:rsidR="0048099C" w:rsidRPr="00C27A2B" w:rsidRDefault="0048099C" w:rsidP="004809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C27A2B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C27A2B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48099C" w:rsidRPr="00C27A2B" w:rsidRDefault="0048099C" w:rsidP="0048099C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C27A2B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8099C" w:rsidRPr="00C27A2B" w:rsidRDefault="0048099C" w:rsidP="0048099C">
      <w:pPr>
        <w:spacing w:before="240"/>
        <w:rPr>
          <w:rFonts w:ascii="Times New Roman" w:hAnsi="Times New Roman"/>
          <w:b/>
        </w:rPr>
      </w:pPr>
      <w:r w:rsidRPr="00C27A2B">
        <w:rPr>
          <w:rFonts w:ascii="Times New Roman" w:hAnsi="Times New Roman"/>
          <w:b/>
        </w:rPr>
        <w:t xml:space="preserve">ПРОЕКТ                           </w:t>
      </w:r>
      <w:r w:rsidRPr="00C27A2B">
        <w:rPr>
          <w:rFonts w:ascii="Times New Roman" w:hAnsi="Times New Roman"/>
          <w:b/>
        </w:rPr>
        <w:t>ПОСТАНОВЛЕНИЕ</w:t>
      </w:r>
    </w:p>
    <w:p w:rsidR="00C120A2" w:rsidRPr="00C27A2B" w:rsidRDefault="0048099C" w:rsidP="0048099C">
      <w:pPr>
        <w:spacing w:before="240"/>
        <w:ind w:firstLine="0"/>
        <w:rPr>
          <w:rFonts w:ascii="Times New Roman" w:hAnsi="Times New Roman"/>
          <w:b/>
        </w:rPr>
      </w:pPr>
      <w:r w:rsidRPr="00C27A2B">
        <w:rPr>
          <w:rFonts w:ascii="Times New Roman" w:hAnsi="Times New Roman"/>
          <w:b/>
        </w:rPr>
        <w:t xml:space="preserve">от </w:t>
      </w:r>
      <w:r w:rsidRPr="00C27A2B">
        <w:rPr>
          <w:rFonts w:ascii="Times New Roman" w:hAnsi="Times New Roman"/>
          <w:b/>
        </w:rPr>
        <w:t xml:space="preserve">   августа 2020 года</w:t>
      </w:r>
      <w:r w:rsidRPr="00C27A2B">
        <w:rPr>
          <w:rFonts w:ascii="Times New Roman" w:hAnsi="Times New Roman"/>
          <w:b/>
        </w:rPr>
        <w:tab/>
      </w:r>
      <w:r w:rsidRPr="00C27A2B">
        <w:rPr>
          <w:rFonts w:ascii="Times New Roman" w:hAnsi="Times New Roman"/>
          <w:b/>
        </w:rPr>
        <w:tab/>
      </w:r>
      <w:r w:rsidRPr="00C27A2B">
        <w:rPr>
          <w:rFonts w:ascii="Times New Roman" w:hAnsi="Times New Roman"/>
          <w:b/>
        </w:rPr>
        <w:tab/>
      </w:r>
      <w:r w:rsidRPr="00C27A2B">
        <w:rPr>
          <w:rFonts w:ascii="Times New Roman" w:hAnsi="Times New Roman"/>
          <w:b/>
        </w:rPr>
        <w:tab/>
      </w:r>
      <w:r w:rsidRPr="00C27A2B">
        <w:rPr>
          <w:rFonts w:ascii="Times New Roman" w:hAnsi="Times New Roman"/>
          <w:b/>
        </w:rPr>
        <w:tab/>
      </w:r>
      <w:r w:rsidRPr="00C27A2B">
        <w:rPr>
          <w:rFonts w:ascii="Times New Roman" w:hAnsi="Times New Roman"/>
          <w:b/>
        </w:rPr>
        <w:tab/>
      </w:r>
      <w:r w:rsidRPr="00C27A2B">
        <w:rPr>
          <w:rFonts w:ascii="Times New Roman" w:hAnsi="Times New Roman"/>
          <w:b/>
        </w:rPr>
        <w:tab/>
      </w:r>
      <w:r w:rsidRPr="00C27A2B">
        <w:rPr>
          <w:rFonts w:ascii="Times New Roman" w:hAnsi="Times New Roman"/>
          <w:b/>
        </w:rPr>
        <w:tab/>
        <w:t xml:space="preserve">№ </w:t>
      </w:r>
    </w:p>
    <w:p w:rsidR="00C120A2" w:rsidRPr="00C27A2B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</w:t>
      </w: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вка муниципального района </w:t>
      </w:r>
      <w:proofErr w:type="gramStart"/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</w:t>
      </w: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C27A2B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:rsidR="002719D4" w:rsidRPr="00C27A2B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C27A2B" w:rsidRDefault="002719D4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</w:t>
      </w:r>
      <w:r w:rsidR="00C27A2B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«Ставрополь-на-Волге. Официальное опубликование» и на официальном сайте поселения http://timofeevka.stavrsp.ru.</w:t>
      </w:r>
    </w:p>
    <w:p w:rsidR="002719D4" w:rsidRPr="00C27A2B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C27A2B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C120A2" w:rsidRPr="00C27A2B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А. Н. Сорокин</w:t>
      </w:r>
    </w:p>
    <w:p w:rsidR="00C120A2" w:rsidRPr="00C27A2B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120A2" w:rsidRPr="00C27A2B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20A2" w:rsidRPr="00C27A2B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2719D4" w:rsidRPr="00C27A2B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72786D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</w:t>
      </w:r>
      <w:r w:rsidR="0072786D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72786D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2786D" w:rsidRPr="00C27A2B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Pr="00C27A2B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Pr="00C27A2B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C27A2B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C27A2B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Pr="00C27A2B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C27A2B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Тимофеевка</w:t>
      </w:r>
      <w:r w:rsidR="0048099C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- органы местного самоуправления) муниципальным бюджетным или автономным</w:t>
      </w:r>
      <w:proofErr w:type="gramEnd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капитального строительства муниципальной собственности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 объем капитальных вложений,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  <w:proofErr w:type="gramEnd"/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органе Федерального казначейства 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proofErr w:type="gramEnd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</w:t>
      </w:r>
      <w:proofErr w:type="gramStart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ее</w:t>
      </w:r>
      <w:proofErr w:type="gramEnd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технического переоборудования)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</w:t>
      </w:r>
      <w:proofErr w:type="gramEnd"/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</w:t>
      </w:r>
      <w:r w:rsidR="00FF7D8A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обязательство муниципального унитарного предприятия осуществлять эксплуатационные расходы, необходимые для содержания объекта после ввода его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эксплуатацию (приобретения), без использования на эти цели средств местного бюджета;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з)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субсидии в объекты муниципального бюджетного учреждения, осуществляющего в соответствии с Бюджетным </w:t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C27A2B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:rsidR="002719D4" w:rsidRPr="00C27A2B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</w:t>
      </w:r>
      <w:bookmarkStart w:id="0" w:name="_GoBack"/>
      <w:r w:rsidRPr="00C27A2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запиской, содержащей обоснование такого решения.</w:t>
      </w:r>
    </w:p>
    <w:bookmarkEnd w:id="0"/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19D4"/>
    <w:rsid w:val="000662FF"/>
    <w:rsid w:val="001B1A62"/>
    <w:rsid w:val="001D1FE9"/>
    <w:rsid w:val="002719D4"/>
    <w:rsid w:val="00293176"/>
    <w:rsid w:val="002B3500"/>
    <w:rsid w:val="003674E3"/>
    <w:rsid w:val="003A72A5"/>
    <w:rsid w:val="0048099C"/>
    <w:rsid w:val="004D19F3"/>
    <w:rsid w:val="0051011F"/>
    <w:rsid w:val="006A737F"/>
    <w:rsid w:val="0072786D"/>
    <w:rsid w:val="00941D3F"/>
    <w:rsid w:val="009A356A"/>
    <w:rsid w:val="00B9410A"/>
    <w:rsid w:val="00BC788A"/>
    <w:rsid w:val="00C120A2"/>
    <w:rsid w:val="00C27A2B"/>
    <w:rsid w:val="00C30318"/>
    <w:rsid w:val="00D70656"/>
    <w:rsid w:val="00D771A4"/>
    <w:rsid w:val="00E27F42"/>
    <w:rsid w:val="00E377BA"/>
    <w:rsid w:val="00E63E8B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uiPriority w:val="99"/>
    <w:qFormat/>
    <w:rsid w:val="0048099C"/>
    <w:pPr>
      <w:keepNext/>
      <w:spacing w:line="240" w:lineRule="auto"/>
      <w:ind w:firstLine="0"/>
      <w:jc w:val="left"/>
      <w:outlineLvl w:val="0"/>
    </w:pPr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8099C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48099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2788</Words>
  <Characters>15892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21</cp:revision>
  <cp:lastPrinted>2020-08-21T07:36:00Z</cp:lastPrinted>
  <dcterms:created xsi:type="dcterms:W3CDTF">2020-08-21T07:05:00Z</dcterms:created>
  <dcterms:modified xsi:type="dcterms:W3CDTF">2020-08-24T04:07:00Z</dcterms:modified>
</cp:coreProperties>
</file>