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BF6D7F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BF6D7F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BF6D7F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BF6D7F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BF6D7F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BF6D7F">
      <w:pPr>
        <w:pStyle w:val="20"/>
        <w:shd w:val="clear" w:color="auto" w:fill="auto"/>
        <w:spacing w:after="457" w:line="200" w:lineRule="exact"/>
        <w:ind w:left="20"/>
      </w:pPr>
      <w:r>
        <w:t xml:space="preserve">САМАРСКОЙ </w:t>
      </w:r>
      <w:r>
        <w:t>ОБЛАСТИ</w:t>
      </w:r>
    </w:p>
    <w:p w:rsidR="00A730F3" w:rsidRDefault="00BF6D7F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0" w:name="bookmark0"/>
      <w:r>
        <w:t>ПОСТАНОВЛЕНИЕ</w:t>
      </w:r>
      <w:bookmarkEnd w:id="0"/>
    </w:p>
    <w:p w:rsidR="00EE2720" w:rsidRPr="00EE2720" w:rsidRDefault="00EE2720" w:rsidP="00EE2720">
      <w:pPr>
        <w:pStyle w:val="11"/>
        <w:tabs>
          <w:tab w:val="left" w:pos="1008"/>
        </w:tabs>
        <w:spacing w:after="72" w:line="240" w:lineRule="exact"/>
        <w:ind w:left="680" w:firstLine="0"/>
        <w:rPr>
          <w:b/>
          <w:bCs/>
        </w:rPr>
      </w:pPr>
      <w:bookmarkStart w:id="1" w:name="_GoBack"/>
      <w:bookmarkEnd w:id="1"/>
      <w:r w:rsidRPr="00EE2720">
        <w:rPr>
          <w:b/>
          <w:bCs/>
        </w:rPr>
        <w:t>от 02.08.2010 года                                                                                                        № 9</w:t>
      </w:r>
    </w:p>
    <w:p w:rsidR="00EE2720" w:rsidRPr="00EE2720" w:rsidRDefault="00EE2720" w:rsidP="00EE2720">
      <w:pPr>
        <w:pStyle w:val="11"/>
        <w:tabs>
          <w:tab w:val="left" w:pos="1008"/>
        </w:tabs>
        <w:spacing w:after="72" w:line="240" w:lineRule="exact"/>
        <w:ind w:left="680" w:firstLine="0"/>
        <w:rPr>
          <w:b/>
          <w:bCs/>
        </w:rPr>
      </w:pPr>
      <w:r w:rsidRPr="00EE2720">
        <w:rPr>
          <w:b/>
          <w:bCs/>
        </w:rPr>
        <w:t>Об установлении отдельных расходных обязательств сельского поселения</w:t>
      </w:r>
    </w:p>
    <w:p w:rsidR="00EE2720" w:rsidRDefault="00EE2720" w:rsidP="00EE2720">
      <w:pPr>
        <w:pStyle w:val="11"/>
        <w:tabs>
          <w:tab w:val="left" w:pos="1008"/>
        </w:tabs>
        <w:spacing w:after="72" w:line="240" w:lineRule="exact"/>
        <w:ind w:left="680" w:firstLine="0"/>
        <w:rPr>
          <w:b/>
          <w:bCs/>
        </w:rPr>
      </w:pPr>
      <w:r w:rsidRPr="00EE2720">
        <w:rPr>
          <w:b/>
          <w:bCs/>
        </w:rPr>
        <w:t xml:space="preserve">Тимофеевка муниципального района </w:t>
      </w:r>
      <w:proofErr w:type="gramStart"/>
      <w:r w:rsidRPr="00EE2720">
        <w:rPr>
          <w:b/>
          <w:bCs/>
        </w:rPr>
        <w:t>Ставропольский</w:t>
      </w:r>
      <w:proofErr w:type="gramEnd"/>
      <w:r w:rsidRPr="00EE2720">
        <w:rPr>
          <w:b/>
          <w:bCs/>
        </w:rPr>
        <w:t xml:space="preserve"> Самарской области</w:t>
      </w:r>
    </w:p>
    <w:p w:rsidR="00E314BA" w:rsidRPr="00EE2720" w:rsidRDefault="00E314BA" w:rsidP="00EE2720">
      <w:pPr>
        <w:pStyle w:val="11"/>
        <w:tabs>
          <w:tab w:val="left" w:pos="1008"/>
        </w:tabs>
        <w:spacing w:after="72" w:line="240" w:lineRule="exact"/>
        <w:ind w:left="680" w:firstLine="0"/>
        <w:rPr>
          <w:b/>
          <w:bCs/>
        </w:rPr>
      </w:pPr>
    </w:p>
    <w:p w:rsidR="00EE2720" w:rsidRPr="00EE2720" w:rsidRDefault="00EE2720" w:rsidP="00E314BA">
      <w:pPr>
        <w:pStyle w:val="11"/>
        <w:tabs>
          <w:tab w:val="left" w:pos="1008"/>
        </w:tabs>
        <w:spacing w:before="0" w:after="0" w:line="240" w:lineRule="auto"/>
        <w:ind w:left="680" w:firstLine="0"/>
        <w:rPr>
          <w:bCs/>
        </w:rPr>
      </w:pPr>
      <w:r>
        <w:rPr>
          <w:bCs/>
        </w:rPr>
        <w:t xml:space="preserve">               </w:t>
      </w:r>
      <w:r w:rsidRPr="00EE2720">
        <w:rPr>
          <w:bCs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EE2720">
        <w:rPr>
          <w:bCs/>
        </w:rPr>
        <w:t>Ставропольский</w:t>
      </w:r>
      <w:proofErr w:type="gramEnd"/>
      <w:r w:rsidRPr="00EE2720">
        <w:rPr>
          <w:bCs/>
        </w:rPr>
        <w:t xml:space="preserve"> Самарской области</w:t>
      </w:r>
    </w:p>
    <w:p w:rsidR="00EE2720" w:rsidRPr="00EE2720" w:rsidRDefault="00EE2720" w:rsidP="00E314BA">
      <w:pPr>
        <w:pStyle w:val="11"/>
        <w:tabs>
          <w:tab w:val="left" w:pos="1008"/>
        </w:tabs>
        <w:spacing w:before="0" w:after="0" w:line="240" w:lineRule="auto"/>
        <w:ind w:left="680" w:firstLine="0"/>
        <w:rPr>
          <w:bCs/>
        </w:rPr>
      </w:pPr>
    </w:p>
    <w:p w:rsidR="00EE2720" w:rsidRPr="00EE2720" w:rsidRDefault="00EE2720" w:rsidP="00E314BA">
      <w:pPr>
        <w:pStyle w:val="11"/>
        <w:tabs>
          <w:tab w:val="left" w:pos="1008"/>
        </w:tabs>
        <w:spacing w:before="0" w:after="0" w:line="240" w:lineRule="auto"/>
        <w:ind w:left="680" w:firstLine="0"/>
        <w:rPr>
          <w:bCs/>
        </w:rPr>
      </w:pPr>
      <w:r w:rsidRPr="00EE2720">
        <w:rPr>
          <w:bCs/>
        </w:rPr>
        <w:t>ПОСТАНОВЛЯЮ:</w:t>
      </w:r>
    </w:p>
    <w:p w:rsidR="00EE2720" w:rsidRPr="00EE2720" w:rsidRDefault="00EE2720" w:rsidP="00E314BA">
      <w:pPr>
        <w:pStyle w:val="11"/>
        <w:numPr>
          <w:ilvl w:val="0"/>
          <w:numId w:val="1"/>
        </w:numPr>
        <w:tabs>
          <w:tab w:val="left" w:pos="1008"/>
        </w:tabs>
        <w:spacing w:before="0" w:after="0" w:line="240" w:lineRule="auto"/>
        <w:ind w:left="709" w:hanging="29"/>
        <w:rPr>
          <w:bCs/>
        </w:rPr>
      </w:pPr>
      <w:r w:rsidRPr="00EE2720">
        <w:rPr>
          <w:bCs/>
        </w:rPr>
        <w:t xml:space="preserve">Установить, что для улучшения содержания детей в муниципальных образовательных учреждениях находящихся на территории сельского поселения относится к расходным обязательствам сельского поселения Тимофеевка муниципального района </w:t>
      </w:r>
      <w:proofErr w:type="gramStart"/>
      <w:r w:rsidRPr="00EE2720">
        <w:rPr>
          <w:bCs/>
        </w:rPr>
        <w:t>Ставропольский</w:t>
      </w:r>
      <w:proofErr w:type="gramEnd"/>
      <w:r w:rsidRPr="00EE2720">
        <w:rPr>
          <w:bCs/>
        </w:rPr>
        <w:t xml:space="preserve"> Самарской области.</w:t>
      </w:r>
    </w:p>
    <w:p w:rsidR="00EE2720" w:rsidRPr="00EE2720" w:rsidRDefault="00EE2720" w:rsidP="00E314BA">
      <w:pPr>
        <w:pStyle w:val="11"/>
        <w:numPr>
          <w:ilvl w:val="0"/>
          <w:numId w:val="1"/>
        </w:numPr>
        <w:tabs>
          <w:tab w:val="left" w:pos="1008"/>
        </w:tabs>
        <w:spacing w:before="0" w:after="0" w:line="240" w:lineRule="auto"/>
        <w:rPr>
          <w:bCs/>
        </w:rPr>
      </w:pPr>
      <w:r w:rsidRPr="00EE2720">
        <w:rPr>
          <w:bCs/>
        </w:rPr>
        <w:t>Предусмотренные пунктом 1 настоящего Постановления расходные обязательства</w:t>
      </w:r>
    </w:p>
    <w:p w:rsidR="00EE2720" w:rsidRDefault="00EE2720" w:rsidP="00E314BA">
      <w:pPr>
        <w:pStyle w:val="11"/>
        <w:tabs>
          <w:tab w:val="left" w:pos="1008"/>
        </w:tabs>
        <w:spacing w:before="0" w:after="0" w:line="240" w:lineRule="auto"/>
        <w:ind w:left="680" w:firstLine="0"/>
        <w:rPr>
          <w:bCs/>
        </w:rPr>
      </w:pPr>
      <w:proofErr w:type="gramStart"/>
      <w:r w:rsidRPr="00EE2720">
        <w:rPr>
          <w:bCs/>
        </w:rPr>
        <w:t>сельского поселения Тимофеевка муниципального района Ставропольский Самарской области исполняются в 2010 году за счет средств бюджета сельского поселения Тимофеевка муниципального района Ставропольский Самарской области в следующей сумме:</w:t>
      </w:r>
      <w:proofErr w:type="gramEnd"/>
    </w:p>
    <w:p w:rsidR="00E314BA" w:rsidRPr="00EE2720" w:rsidRDefault="00E314BA" w:rsidP="00E314BA">
      <w:pPr>
        <w:pStyle w:val="11"/>
        <w:tabs>
          <w:tab w:val="left" w:pos="1008"/>
        </w:tabs>
        <w:spacing w:before="0" w:after="0" w:line="240" w:lineRule="auto"/>
        <w:ind w:left="680" w:firstLine="0"/>
        <w:rPr>
          <w:bCs/>
        </w:rPr>
      </w:pPr>
    </w:p>
    <w:p w:rsidR="00EE2720" w:rsidRDefault="00EE2720" w:rsidP="00E314BA">
      <w:pPr>
        <w:pStyle w:val="11"/>
        <w:tabs>
          <w:tab w:val="left" w:pos="1008"/>
        </w:tabs>
        <w:spacing w:before="0" w:after="0" w:line="240" w:lineRule="auto"/>
        <w:ind w:left="1008" w:firstLine="0"/>
        <w:rPr>
          <w:bCs/>
        </w:rPr>
      </w:pPr>
      <w:r w:rsidRPr="00EE2720">
        <w:rPr>
          <w:bCs/>
        </w:rPr>
        <w:t>2010год 198 000 руб. 00 коп</w:t>
      </w:r>
      <w:proofErr w:type="gramStart"/>
      <w:r w:rsidRPr="00EE2720">
        <w:rPr>
          <w:bCs/>
        </w:rPr>
        <w:t>.;</w:t>
      </w:r>
      <w:proofErr w:type="gramEnd"/>
    </w:p>
    <w:p w:rsidR="00E314BA" w:rsidRPr="00EE2720" w:rsidRDefault="00E314BA" w:rsidP="00E314BA">
      <w:pPr>
        <w:pStyle w:val="11"/>
        <w:tabs>
          <w:tab w:val="left" w:pos="1008"/>
        </w:tabs>
        <w:spacing w:before="0" w:after="0" w:line="240" w:lineRule="auto"/>
        <w:ind w:left="1008" w:firstLine="0"/>
        <w:rPr>
          <w:bCs/>
        </w:rPr>
      </w:pPr>
    </w:p>
    <w:p w:rsidR="00EE2720" w:rsidRPr="00EE2720" w:rsidRDefault="00EE2720" w:rsidP="00E314BA">
      <w:pPr>
        <w:pStyle w:val="11"/>
        <w:numPr>
          <w:ilvl w:val="0"/>
          <w:numId w:val="1"/>
        </w:numPr>
        <w:tabs>
          <w:tab w:val="left" w:pos="1008"/>
        </w:tabs>
        <w:spacing w:before="0" w:after="0" w:line="240" w:lineRule="auto"/>
        <w:rPr>
          <w:bCs/>
        </w:rPr>
      </w:pPr>
      <w:r w:rsidRPr="00EE2720">
        <w:rPr>
          <w:bCs/>
        </w:rPr>
        <w:t>В связи с проведением уточнений бюджета сельского поселения Тимофеевка</w:t>
      </w:r>
    </w:p>
    <w:p w:rsidR="00A730F3" w:rsidRDefault="00E314BA" w:rsidP="00E314BA">
      <w:pPr>
        <w:pStyle w:val="11"/>
        <w:tabs>
          <w:tab w:val="left" w:pos="1008"/>
        </w:tabs>
        <w:spacing w:before="0" w:after="0" w:line="240" w:lineRule="auto"/>
        <w:ind w:left="740" w:firstLine="0"/>
        <w:rPr>
          <w:bCs/>
        </w:rPr>
      </w:pPr>
      <w:r>
        <w:rPr>
          <w:bCs/>
        </w:rPr>
        <w:t>м</w:t>
      </w:r>
      <w:r w:rsidR="00EE2720" w:rsidRPr="00EE2720">
        <w:rPr>
          <w:bCs/>
        </w:rPr>
        <w:t>униципального района Ставропольский Самарской области в течени</w:t>
      </w:r>
      <w:proofErr w:type="gramStart"/>
      <w:r w:rsidR="00EE2720" w:rsidRPr="00EE2720">
        <w:rPr>
          <w:bCs/>
        </w:rPr>
        <w:t>и</w:t>
      </w:r>
      <w:proofErr w:type="gramEnd"/>
      <w:r w:rsidR="00EE2720" w:rsidRPr="00EE2720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</w:t>
      </w:r>
      <w:r w:rsidRPr="00E314BA">
        <w:rPr>
          <w:bCs/>
        </w:rPr>
        <w:t xml:space="preserve">муниципального района </w:t>
      </w:r>
      <w:r>
        <w:rPr>
          <w:bCs/>
        </w:rPr>
        <w:t>С</w:t>
      </w:r>
      <w:r w:rsidRPr="00E314BA">
        <w:rPr>
          <w:bCs/>
        </w:rPr>
        <w:t>тавропольский</w:t>
      </w:r>
      <w:r>
        <w:rPr>
          <w:bCs/>
        </w:rPr>
        <w:t xml:space="preserve"> С</w:t>
      </w:r>
      <w:r w:rsidRPr="00E314BA">
        <w:rPr>
          <w:bCs/>
        </w:rPr>
        <w:t>амарской области</w:t>
      </w:r>
      <w:r>
        <w:rPr>
          <w:bCs/>
        </w:rPr>
        <w:t xml:space="preserve"> вышеуказанная сумма подлежит изменению</w:t>
      </w:r>
    </w:p>
    <w:p w:rsidR="00E314BA" w:rsidRDefault="00E314BA" w:rsidP="00E314BA">
      <w:pPr>
        <w:pStyle w:val="11"/>
        <w:numPr>
          <w:ilvl w:val="0"/>
          <w:numId w:val="1"/>
        </w:numPr>
        <w:tabs>
          <w:tab w:val="left" w:pos="1008"/>
        </w:tabs>
        <w:spacing w:before="0" w:after="0" w:line="240" w:lineRule="auto"/>
        <w:ind w:left="740" w:firstLine="0"/>
        <w:rPr>
          <w:bCs/>
        </w:rPr>
      </w:pPr>
      <w:r>
        <w:rPr>
          <w:bCs/>
        </w:rPr>
        <w:t>Настоящее Постановление вступает в силу с момента его подписания</w:t>
      </w:r>
    </w:p>
    <w:p w:rsidR="00E314BA" w:rsidRDefault="00E314BA" w:rsidP="00E314BA">
      <w:pPr>
        <w:pStyle w:val="11"/>
        <w:tabs>
          <w:tab w:val="left" w:pos="1008"/>
        </w:tabs>
        <w:spacing w:before="0" w:after="0" w:line="240" w:lineRule="auto"/>
        <w:ind w:left="740" w:firstLine="0"/>
        <w:rPr>
          <w:sz w:val="2"/>
          <w:szCs w:val="2"/>
        </w:rPr>
      </w:pPr>
    </w:p>
    <w:p w:rsidR="0071093A" w:rsidRDefault="0071093A" w:rsidP="00E314BA">
      <w:pPr>
        <w:framePr w:w="532" w:h="60" w:hSpace="3273" w:wrap="notBeside" w:vAnchor="text" w:hAnchor="page" w:x="10393" w:y="2860"/>
        <w:rPr>
          <w:sz w:val="2"/>
          <w:szCs w:val="2"/>
        </w:rPr>
      </w:pPr>
    </w:p>
    <w:p w:rsidR="0071093A" w:rsidRDefault="00E314BA" w:rsidP="00E314BA">
      <w:pPr>
        <w:pStyle w:val="a6"/>
        <w:framePr w:w="4816" w:h="1141" w:wrap="notBeside" w:vAnchor="text" w:hAnchor="page" w:x="886" w:y="1992"/>
        <w:shd w:val="clear" w:color="auto" w:fill="auto"/>
        <w:spacing w:line="240" w:lineRule="auto"/>
        <w:ind w:right="80"/>
      </w:pPr>
      <w:r>
        <w:t>Глава</w:t>
      </w:r>
      <w:r w:rsidR="0071093A">
        <w:t xml:space="preserve"> сельского поселения Тимофеевка муниципального района </w:t>
      </w:r>
      <w:proofErr w:type="gramStart"/>
      <w:r w:rsidR="0071093A">
        <w:t>Ставропольский</w:t>
      </w:r>
      <w:proofErr w:type="gramEnd"/>
    </w:p>
    <w:p w:rsidR="00E314BA" w:rsidRDefault="00E314BA" w:rsidP="00E314BA">
      <w:pPr>
        <w:pStyle w:val="a6"/>
        <w:framePr w:w="4816" w:h="1141" w:wrap="notBeside" w:vAnchor="text" w:hAnchor="page" w:x="886" w:y="1992"/>
        <w:shd w:val="clear" w:color="auto" w:fill="auto"/>
        <w:spacing w:line="240" w:lineRule="auto"/>
        <w:ind w:right="80"/>
      </w:pPr>
      <w:r>
        <w:t>Самарской области</w:t>
      </w:r>
    </w:p>
    <w:p w:rsidR="0071093A" w:rsidRDefault="0071093A" w:rsidP="00E314BA">
      <w:pPr>
        <w:pStyle w:val="a6"/>
        <w:framePr w:w="1589" w:h="616" w:wrap="notBeside" w:vAnchor="text" w:hAnchor="page" w:x="8941" w:y="2022"/>
        <w:shd w:val="clear" w:color="auto" w:fill="auto"/>
        <w:spacing w:line="240" w:lineRule="auto"/>
        <w:jc w:val="left"/>
      </w:pPr>
      <w:proofErr w:type="spellStart"/>
      <w:r>
        <w:t>Т.Г.Боровкова</w:t>
      </w:r>
      <w:proofErr w:type="spellEnd"/>
    </w:p>
    <w:p w:rsidR="00A730F3" w:rsidRDefault="00A730F3" w:rsidP="00E314BA">
      <w:pPr>
        <w:rPr>
          <w:sz w:val="2"/>
          <w:szCs w:val="2"/>
        </w:rPr>
      </w:pPr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D7F" w:rsidRDefault="00BF6D7F">
      <w:r>
        <w:separator/>
      </w:r>
    </w:p>
  </w:endnote>
  <w:endnote w:type="continuationSeparator" w:id="0">
    <w:p w:rsidR="00BF6D7F" w:rsidRDefault="00BF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D7F" w:rsidRDefault="00BF6D7F"/>
  </w:footnote>
  <w:footnote w:type="continuationSeparator" w:id="0">
    <w:p w:rsidR="00BF6D7F" w:rsidRDefault="00BF6D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71093A"/>
    <w:rsid w:val="00A730F3"/>
    <w:rsid w:val="00BF6D7F"/>
    <w:rsid w:val="00E314BA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2013-03-21T07:45:00Z</dcterms:created>
  <dcterms:modified xsi:type="dcterms:W3CDTF">2013-03-21T07:45:00Z</dcterms:modified>
</cp:coreProperties>
</file>