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057024">
        <w:fldChar w:fldCharType="begin"/>
      </w:r>
      <w:r w:rsidR="00057024">
        <w:instrText xml:space="preserve"> </w:instrText>
      </w:r>
      <w:r w:rsidR="00057024">
        <w:instrText>INCLUDEPICTURE  "C:\\B41A~1\\AppData\\Local\\Temp\\FineReader11\\media\\image1.jpeg" \* MERGEFORMATINET</w:instrText>
      </w:r>
      <w:r w:rsidR="00057024">
        <w:instrText xml:space="preserve"> </w:instrText>
      </w:r>
      <w:r w:rsidR="00057024">
        <w:fldChar w:fldCharType="separate"/>
      </w:r>
      <w:r w:rsidR="0005702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 w:rsidR="00057024">
        <w:fldChar w:fldCharType="end"/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</w:pPr>
      <w:r>
        <w:t xml:space="preserve">ПОСТАНОВЛЕНИЕ 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  <w:r w:rsidRPr="00E67E27">
        <w:rPr>
          <w:b/>
          <w:bCs/>
        </w:rPr>
        <w:t>от 30 июня 2011 года</w:t>
      </w:r>
      <w:r>
        <w:rPr>
          <w:b/>
          <w:bCs/>
        </w:rPr>
        <w:t xml:space="preserve">                                                                                                       № 1</w:t>
      </w:r>
      <w:r w:rsidR="006222A5">
        <w:rPr>
          <w:b/>
          <w:bCs/>
        </w:rPr>
        <w:t>0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/>
          <w:bCs/>
        </w:rPr>
      </w:pPr>
      <w:r w:rsidRPr="00BF2BD4">
        <w:rPr>
          <w:b/>
          <w:bCs/>
        </w:rPr>
        <w:t>О проведении публичных слушаний по вопросу изменения вида разрешенного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Cs/>
        </w:rPr>
      </w:pPr>
      <w:r w:rsidRPr="00BF2BD4">
        <w:rPr>
          <w:b/>
          <w:bCs/>
        </w:rPr>
        <w:t>использования земельного участка</w:t>
      </w:r>
      <w:r w:rsidRPr="00BF2BD4">
        <w:rPr>
          <w:bCs/>
        </w:rPr>
        <w:t>.</w:t>
      </w:r>
      <w:r>
        <w:rPr>
          <w:bCs/>
        </w:rPr>
        <w:br/>
      </w:r>
    </w:p>
    <w:p w:rsid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  <w:proofErr w:type="gramStart"/>
      <w:r w:rsidRPr="00BF2BD4">
        <w:rPr>
          <w:bCs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BF2BD4">
        <w:rPr>
          <w:bCs/>
        </w:rPr>
        <w:t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514</w:t>
      </w:r>
      <w:r w:rsidR="006222A5">
        <w:rPr>
          <w:bCs/>
        </w:rPr>
        <w:t>5</w:t>
      </w:r>
      <w:r w:rsidRPr="00BF2BD4">
        <w:rPr>
          <w:bCs/>
        </w:rPr>
        <w:t xml:space="preserve"> от 23.06.2011 года, </w:t>
      </w:r>
      <w:r w:rsidRPr="00BF2BD4">
        <w:rPr>
          <w:b/>
          <w:bCs/>
        </w:rPr>
        <w:t>ПОСТАНОВЛЯЮ: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 xml:space="preserve">1. </w:t>
      </w:r>
      <w:proofErr w:type="gramStart"/>
      <w:r w:rsidRPr="00BF2BD4">
        <w:rPr>
          <w:bCs/>
        </w:rPr>
        <w:t>Провести публичные слушания по вопросу изменения вида разрешенного использования (с «под производственную базу</w:t>
      </w:r>
      <w:r w:rsidR="006222A5">
        <w:rPr>
          <w:bCs/>
        </w:rPr>
        <w:t xml:space="preserve">» </w:t>
      </w:r>
      <w:r w:rsidRPr="00BF2BD4">
        <w:rPr>
          <w:bCs/>
        </w:rPr>
        <w:t xml:space="preserve">на «под </w:t>
      </w:r>
      <w:r w:rsidR="006222A5">
        <w:rPr>
          <w:bCs/>
        </w:rPr>
        <w:t>инженерную инфраструктуру жилищно-коммунального комплекса ЖКХ с очистными сооружениями</w:t>
      </w:r>
      <w:r w:rsidRPr="00BF2BD4">
        <w:rPr>
          <w:bCs/>
        </w:rPr>
        <w:t>») земельного участка из земель населенных пунктов, расположенного по адресу:</w:t>
      </w:r>
      <w:proofErr w:type="gramEnd"/>
      <w:r w:rsidRPr="00BF2BD4">
        <w:rPr>
          <w:bCs/>
        </w:rPr>
        <w:t xml:space="preserve"> Самарская область, муниципальный район Ставропольский, сельское поселение Тимофеевка, село Тимофеевка, улица Энергетиков, участок № 1 - </w:t>
      </w:r>
      <w:r w:rsidR="006222A5">
        <w:rPr>
          <w:bCs/>
        </w:rPr>
        <w:t>В</w:t>
      </w:r>
      <w:bookmarkStart w:id="0" w:name="_GoBack"/>
      <w:bookmarkEnd w:id="0"/>
      <w:r w:rsidRPr="00BF2BD4">
        <w:rPr>
          <w:bCs/>
        </w:rPr>
        <w:t xml:space="preserve"> кадастровый номер 63:32:26 01 001:</w:t>
      </w:r>
      <w:r w:rsidR="006222A5">
        <w:rPr>
          <w:bCs/>
        </w:rPr>
        <w:t xml:space="preserve">6374 </w:t>
      </w:r>
      <w:r w:rsidRPr="00BF2BD4">
        <w:rPr>
          <w:bCs/>
        </w:rPr>
        <w:t>- с 01 июля 2011 года по 01 августа 2011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</w:t>
      </w:r>
      <w:r w:rsidR="006222A5">
        <w:rPr>
          <w:bCs/>
        </w:rPr>
        <w:t>ело Тимофеевка, улица Школьная,</w:t>
      </w:r>
      <w:r>
        <w:rPr>
          <w:bCs/>
        </w:rPr>
        <w:t xml:space="preserve"> </w:t>
      </w:r>
      <w:r w:rsidRPr="00BF2BD4">
        <w:rPr>
          <w:bCs/>
        </w:rPr>
        <w:t>№ 54 - А.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2.</w:t>
      </w:r>
      <w:r w:rsidRPr="00BF2BD4">
        <w:rPr>
          <w:bCs/>
        </w:rPr>
        <w:tab/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BF2BD4">
        <w:rPr>
          <w:bCs/>
        </w:rPr>
        <w:t>Ставропольский</w:t>
      </w:r>
      <w:proofErr w:type="gramEnd"/>
      <w:r w:rsidRPr="00BF2BD4">
        <w:rPr>
          <w:bCs/>
        </w:rPr>
        <w:t>, Самарской области (Гриднева Л. А.)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3.</w:t>
      </w:r>
      <w:r w:rsidRPr="00BF2BD4">
        <w:rPr>
          <w:bCs/>
        </w:rPr>
        <w:tab/>
        <w:t xml:space="preserve">Администрации сельского поселения Тимофеевка, муниципального района </w:t>
      </w:r>
      <w:proofErr w:type="gramStart"/>
      <w:r w:rsidRPr="00BF2BD4">
        <w:rPr>
          <w:bCs/>
        </w:rPr>
        <w:t>Ставропольский</w:t>
      </w:r>
      <w:proofErr w:type="gramEnd"/>
      <w:r w:rsidRPr="00BF2BD4">
        <w:rPr>
          <w:bCs/>
        </w:rPr>
        <w:t>, Самарской области (Гриднева Л.А.)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BF2BD4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4.</w:t>
      </w:r>
      <w:r w:rsidRPr="00BF2BD4">
        <w:rPr>
          <w:bCs/>
        </w:rPr>
        <w:tab/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E67E27" w:rsidRPr="00BF2BD4" w:rsidRDefault="00BF2BD4" w:rsidP="00BF2BD4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BF2BD4">
        <w:rPr>
          <w:bCs/>
        </w:rPr>
        <w:t>5.</w:t>
      </w:r>
      <w:r w:rsidRPr="00BF2BD4">
        <w:rPr>
          <w:bCs/>
        </w:rPr>
        <w:tab/>
      </w:r>
      <w:proofErr w:type="gramStart"/>
      <w:r w:rsidRPr="00BF2BD4">
        <w:rPr>
          <w:bCs/>
        </w:rPr>
        <w:t>Контроль за</w:t>
      </w:r>
      <w:proofErr w:type="gramEnd"/>
      <w:r w:rsidRPr="00BF2BD4">
        <w:rPr>
          <w:bCs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  <w:r>
        <w:t>Глава администрации сельского поселения Тимофеевка</w:t>
      </w:r>
      <w:r>
        <w:tab/>
        <w:t xml:space="preserve">            </w:t>
      </w:r>
      <w:r w:rsidR="00BF2BD4">
        <w:t xml:space="preserve">                </w:t>
      </w:r>
      <w:r>
        <w:t xml:space="preserve"> А.Н.</w:t>
      </w:r>
      <w:r>
        <w:tab/>
        <w:t>Сорокин</w:t>
      </w: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</w:p>
    <w:p w:rsidR="00F1675F" w:rsidRDefault="00F1675F" w:rsidP="00F1675F">
      <w:pPr>
        <w:pStyle w:val="1"/>
        <w:shd w:val="clear" w:color="auto" w:fill="auto"/>
        <w:tabs>
          <w:tab w:val="left" w:pos="680"/>
        </w:tabs>
        <w:spacing w:before="0" w:after="0" w:line="240" w:lineRule="auto"/>
        <w:ind w:right="40"/>
      </w:pPr>
      <w:r>
        <w:t>Исп. Гриднева Л.А.</w:t>
      </w:r>
    </w:p>
    <w:sectPr w:rsidR="00F1675F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024" w:rsidRDefault="00057024">
      <w:r>
        <w:separator/>
      </w:r>
    </w:p>
  </w:endnote>
  <w:endnote w:type="continuationSeparator" w:id="0">
    <w:p w:rsidR="00057024" w:rsidRDefault="0005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024" w:rsidRDefault="00057024"/>
  </w:footnote>
  <w:footnote w:type="continuationSeparator" w:id="0">
    <w:p w:rsidR="00057024" w:rsidRDefault="0005702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057024"/>
    <w:rsid w:val="00250416"/>
    <w:rsid w:val="006222A5"/>
    <w:rsid w:val="009B61A5"/>
    <w:rsid w:val="00BF2BD4"/>
    <w:rsid w:val="00E67E27"/>
    <w:rsid w:val="00F1675F"/>
    <w:rsid w:val="00FC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2013-03-20T11:02:00Z</dcterms:created>
  <dcterms:modified xsi:type="dcterms:W3CDTF">2013-03-20T11:02:00Z</dcterms:modified>
</cp:coreProperties>
</file>