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296C" w:rsidRDefault="00030E86">
      <w:pPr>
        <w:pStyle w:val="1"/>
        <w:shd w:val="clear" w:color="auto" w:fill="auto"/>
        <w:spacing w:after="715"/>
        <w:ind w:left="5120" w:right="300"/>
      </w:pPr>
      <w:r>
        <w:t xml:space="preserve">ПРИЛОЖЕНИЕМ 1 к Постановлению Главы сельского поселения Тимофеевка муниципального района </w:t>
      </w:r>
      <w:proofErr w:type="gramStart"/>
      <w:r>
        <w:t>Ставропольский</w:t>
      </w:r>
      <w:proofErr w:type="gramEnd"/>
    </w:p>
    <w:p w:rsidR="0056296C" w:rsidRDefault="00030E86">
      <w:pPr>
        <w:pStyle w:val="1"/>
        <w:shd w:val="clear" w:color="auto" w:fill="auto"/>
        <w:spacing w:after="0" w:line="355" w:lineRule="exact"/>
        <w:jc w:val="center"/>
      </w:pPr>
      <w:r>
        <w:t>Порядок</w:t>
      </w:r>
    </w:p>
    <w:p w:rsidR="0056296C" w:rsidRDefault="00030E86">
      <w:pPr>
        <w:pStyle w:val="1"/>
        <w:shd w:val="clear" w:color="auto" w:fill="auto"/>
        <w:spacing w:after="0" w:line="355" w:lineRule="exact"/>
        <w:jc w:val="center"/>
      </w:pPr>
      <w:r>
        <w:t xml:space="preserve">ежегодной оценки эффективности </w:t>
      </w:r>
      <w:proofErr w:type="gramStart"/>
      <w:r>
        <w:t>предоставляемых</w:t>
      </w:r>
      <w:proofErr w:type="gramEnd"/>
      <w:r>
        <w:t xml:space="preserve"> (планируемых к предоставлению)</w:t>
      </w:r>
    </w:p>
    <w:p w:rsidR="0056296C" w:rsidRDefault="00030E86">
      <w:pPr>
        <w:pStyle w:val="1"/>
        <w:shd w:val="clear" w:color="auto" w:fill="auto"/>
        <w:spacing w:after="752" w:line="355" w:lineRule="exact"/>
        <w:ind w:left="3920"/>
      </w:pPr>
      <w:r>
        <w:t>налоговых льгот</w:t>
      </w:r>
    </w:p>
    <w:p w:rsidR="0056296C" w:rsidRDefault="00030E86">
      <w:pPr>
        <w:pStyle w:val="1"/>
        <w:shd w:val="clear" w:color="auto" w:fill="auto"/>
        <w:spacing w:after="322" w:line="240" w:lineRule="exact"/>
        <w:ind w:left="3920"/>
      </w:pPr>
      <w:r>
        <w:t>1. Общие положения.</w:t>
      </w:r>
    </w:p>
    <w:p w:rsidR="0056296C" w:rsidRDefault="00030E86">
      <w:pPr>
        <w:pStyle w:val="1"/>
        <w:numPr>
          <w:ilvl w:val="0"/>
          <w:numId w:val="1"/>
        </w:numPr>
        <w:shd w:val="clear" w:color="auto" w:fill="auto"/>
        <w:tabs>
          <w:tab w:val="left" w:pos="1213"/>
        </w:tabs>
        <w:spacing w:after="0" w:line="360" w:lineRule="exact"/>
        <w:ind w:left="40" w:right="40" w:firstLine="700"/>
        <w:jc w:val="both"/>
      </w:pPr>
      <w:r>
        <w:t>Настоящий Порядок регламентирует проведение оценки эффективности предоставляемых (планируемых к предоставлению) в соответствии с законодательством органов местного самоуправления сельского поселения Тимофеевка льгот отдельным категориям налогоплательщиков по налогам, зачисляемым в бюджет сельского поселения.</w:t>
      </w:r>
    </w:p>
    <w:p w:rsidR="0056296C" w:rsidRDefault="00030E86">
      <w:pPr>
        <w:pStyle w:val="1"/>
        <w:numPr>
          <w:ilvl w:val="0"/>
          <w:numId w:val="1"/>
        </w:numPr>
        <w:shd w:val="clear" w:color="auto" w:fill="auto"/>
        <w:tabs>
          <w:tab w:val="left" w:pos="1213"/>
        </w:tabs>
        <w:spacing w:after="0" w:line="360" w:lineRule="exact"/>
        <w:ind w:left="40" w:right="40" w:firstLine="700"/>
        <w:jc w:val="both"/>
      </w:pPr>
      <w:r>
        <w:t>Оценка эффективности предоставляемых (планируемых к предоставлению) налоговых льгот (далее - оценка эффективности налоговых льгот) проводится в целях оптимизации перечня действующих местных налоговых льгот и оптимального выбора категорий налогоплательщиков для предоставления поддержки в форме налоговых льгот.</w:t>
      </w:r>
    </w:p>
    <w:p w:rsidR="0056296C" w:rsidRDefault="00030E86">
      <w:pPr>
        <w:pStyle w:val="1"/>
        <w:numPr>
          <w:ilvl w:val="0"/>
          <w:numId w:val="1"/>
        </w:numPr>
        <w:shd w:val="clear" w:color="auto" w:fill="auto"/>
        <w:tabs>
          <w:tab w:val="left" w:pos="1213"/>
        </w:tabs>
        <w:spacing w:after="0" w:line="360" w:lineRule="exact"/>
        <w:ind w:left="40" w:right="40" w:firstLine="700"/>
        <w:jc w:val="both"/>
      </w:pPr>
      <w:r>
        <w:t>Оценка эффективности налоговых льгот проводится по состоянию на конец отчетного года и при внесении предложений о введении вновь принимаемых налоговых льгот.</w:t>
      </w:r>
    </w:p>
    <w:p w:rsidR="0056296C" w:rsidRDefault="00030E86">
      <w:pPr>
        <w:pStyle w:val="1"/>
        <w:shd w:val="clear" w:color="auto" w:fill="auto"/>
        <w:spacing w:after="300" w:line="360" w:lineRule="exact"/>
        <w:ind w:left="2820"/>
      </w:pPr>
      <w:r>
        <w:t>2. Оценка эффективности налоговых льгот.</w:t>
      </w:r>
    </w:p>
    <w:p w:rsidR="0056296C" w:rsidRDefault="00030E86">
      <w:pPr>
        <w:pStyle w:val="1"/>
        <w:numPr>
          <w:ilvl w:val="0"/>
          <w:numId w:val="2"/>
        </w:numPr>
        <w:shd w:val="clear" w:color="auto" w:fill="auto"/>
        <w:tabs>
          <w:tab w:val="left" w:pos="1213"/>
        </w:tabs>
        <w:spacing w:after="0" w:line="360" w:lineRule="exact"/>
        <w:ind w:left="40" w:right="40" w:firstLine="700"/>
        <w:jc w:val="both"/>
      </w:pPr>
      <w:r>
        <w:t>Осуществляемая оценка эффективности налоговых льгот должна базироваться на данных налоговой, финансовой и статистической отчетности, а также иной достоверной информации.</w:t>
      </w:r>
    </w:p>
    <w:p w:rsidR="0056296C" w:rsidRDefault="00030E86">
      <w:pPr>
        <w:pStyle w:val="1"/>
        <w:shd w:val="clear" w:color="auto" w:fill="auto"/>
        <w:spacing w:after="0" w:line="360" w:lineRule="exact"/>
        <w:ind w:left="40" w:firstLine="700"/>
        <w:jc w:val="both"/>
      </w:pPr>
      <w:r>
        <w:t xml:space="preserve">Источниками </w:t>
      </w:r>
      <w:proofErr w:type="gramStart"/>
      <w:r>
        <w:t>информации</w:t>
      </w:r>
      <w:proofErr w:type="gramEnd"/>
      <w:r>
        <w:t xml:space="preserve"> в том числе являются:</w:t>
      </w:r>
    </w:p>
    <w:p w:rsidR="0056296C" w:rsidRDefault="00030E86">
      <w:pPr>
        <w:pStyle w:val="1"/>
        <w:shd w:val="clear" w:color="auto" w:fill="auto"/>
        <w:spacing w:after="0" w:line="360" w:lineRule="exact"/>
        <w:ind w:left="40" w:firstLine="700"/>
        <w:jc w:val="both"/>
      </w:pPr>
      <w:r>
        <w:t>территориальные органы Федеральной налоговой службы Российской Федерации;</w:t>
      </w:r>
    </w:p>
    <w:p w:rsidR="0056296C" w:rsidRDefault="00030E86">
      <w:pPr>
        <w:pStyle w:val="1"/>
        <w:shd w:val="clear" w:color="auto" w:fill="auto"/>
        <w:spacing w:after="0" w:line="360" w:lineRule="exact"/>
        <w:ind w:left="40" w:right="40" w:firstLine="700"/>
        <w:jc w:val="both"/>
      </w:pPr>
      <w:r>
        <w:t>территориальные органы Федеральной службы государственной статистики Российской Федерации;</w:t>
      </w:r>
    </w:p>
    <w:p w:rsidR="0056296C" w:rsidRDefault="00030E86">
      <w:pPr>
        <w:pStyle w:val="1"/>
        <w:shd w:val="clear" w:color="auto" w:fill="auto"/>
        <w:spacing w:after="0" w:line="360" w:lineRule="exact"/>
        <w:ind w:left="40" w:right="40" w:firstLine="700"/>
        <w:jc w:val="both"/>
      </w:pPr>
      <w:r>
        <w:t>орган местного самоуправления сельского поселения Тимофеевка муниципального района Ставропольский Самарской области;</w:t>
      </w:r>
    </w:p>
    <w:p w:rsidR="0056296C" w:rsidRDefault="00030E86">
      <w:pPr>
        <w:pStyle w:val="1"/>
        <w:shd w:val="clear" w:color="auto" w:fill="auto"/>
        <w:spacing w:after="0" w:line="360" w:lineRule="exact"/>
        <w:ind w:left="40" w:firstLine="700"/>
        <w:jc w:val="both"/>
      </w:pPr>
      <w:r>
        <w:t>получатели льгот или претендующие на их получение лица.</w:t>
      </w:r>
    </w:p>
    <w:p w:rsidR="0056296C" w:rsidRDefault="00030E86">
      <w:pPr>
        <w:pStyle w:val="1"/>
        <w:numPr>
          <w:ilvl w:val="0"/>
          <w:numId w:val="2"/>
        </w:numPr>
        <w:shd w:val="clear" w:color="auto" w:fill="auto"/>
        <w:tabs>
          <w:tab w:val="left" w:pos="1213"/>
        </w:tabs>
        <w:spacing w:after="0" w:line="360" w:lineRule="exact"/>
        <w:ind w:left="40" w:right="40" w:firstLine="700"/>
        <w:jc w:val="both"/>
      </w:pPr>
      <w:r>
        <w:t>Оценка эффективности предоставленных налоговых льгот осуществляется администрацией сельского поселения Тимофеевка муниципального района</w:t>
      </w:r>
    </w:p>
    <w:p w:rsidR="0081608F" w:rsidRDefault="0081608F" w:rsidP="0081608F">
      <w:pPr>
        <w:pStyle w:val="2"/>
        <w:shd w:val="clear" w:color="auto" w:fill="auto"/>
        <w:ind w:left="20" w:right="20"/>
      </w:pPr>
      <w:r>
        <w:t xml:space="preserve">Ставропольский, осуществляющей координацию и регулирование деятельности в </w:t>
      </w:r>
      <w:r>
        <w:lastRenderedPageBreak/>
        <w:t>соответствующих сферах социально-экономической жизни (далее - уполномоченный орган).</w:t>
      </w:r>
    </w:p>
    <w:p w:rsidR="0081608F" w:rsidRDefault="0081608F" w:rsidP="0081608F">
      <w:pPr>
        <w:pStyle w:val="2"/>
        <w:shd w:val="clear" w:color="auto" w:fill="auto"/>
        <w:ind w:left="20" w:right="20" w:firstLine="700"/>
      </w:pPr>
      <w:r>
        <w:t xml:space="preserve">Оценка эффективности налоговых льгот осуществляется по следующим критериям: бюджетная эффективность налоговых льгот (влияние налоговой льготы на уменьшение доходной базы бюджета сельского поселения Тимофеевка муниципального района </w:t>
      </w:r>
      <w:proofErr w:type="gramStart"/>
      <w:r>
        <w:t>Ставропольский</w:t>
      </w:r>
      <w:proofErr w:type="gramEnd"/>
      <w:r>
        <w:t xml:space="preserve"> от предоставления льгот, увеличение доходной базы бюджета сельского поселения Тимофеевка от развития организаций </w:t>
      </w:r>
      <w:proofErr w:type="spellStart"/>
      <w:r>
        <w:t>льготируемой</w:t>
      </w:r>
      <w:proofErr w:type="spellEnd"/>
      <w:r>
        <w:t xml:space="preserve"> категории и снижение расходной части местного бюджета);</w:t>
      </w:r>
    </w:p>
    <w:p w:rsidR="0081608F" w:rsidRDefault="0081608F" w:rsidP="0081608F">
      <w:pPr>
        <w:pStyle w:val="2"/>
        <w:shd w:val="clear" w:color="auto" w:fill="auto"/>
        <w:ind w:left="20" w:right="20" w:firstLine="700"/>
      </w:pPr>
      <w:r>
        <w:t>экономическая эффективность налоговых льгот (влияние налоговой льготы на улучшение финансово-хозяйственной деятельности организаций отдельных видов экономической деятельности на территории муниципального района);</w:t>
      </w:r>
    </w:p>
    <w:p w:rsidR="0081608F" w:rsidRDefault="0081608F" w:rsidP="0081608F">
      <w:pPr>
        <w:pStyle w:val="2"/>
        <w:shd w:val="clear" w:color="auto" w:fill="auto"/>
        <w:ind w:left="20" w:right="20" w:firstLine="700"/>
      </w:pPr>
      <w:proofErr w:type="gramStart"/>
      <w:r>
        <w:t>социальная эффективность налоговых льгот (влияние налоговой льготы на создание благоприятных условий развития инфраструктуры социальной сферы сельского поселения и района, повышение социальной защищенности населения сельского поселения, снижение (недопущение ухудшения) социальной напряженности на рынке труда, улучшение условий труда, создание новых рабочих мест, а также сохранение рабочих мест для социально незащищенных слоев населения и др.);</w:t>
      </w:r>
      <w:proofErr w:type="gramEnd"/>
    </w:p>
    <w:p w:rsidR="0081608F" w:rsidRDefault="0081608F" w:rsidP="0081608F">
      <w:pPr>
        <w:pStyle w:val="2"/>
        <w:shd w:val="clear" w:color="auto" w:fill="auto"/>
        <w:ind w:left="20" w:right="20" w:firstLine="700"/>
      </w:pPr>
      <w:r>
        <w:t xml:space="preserve">срок действия льготы (временной период, необходимый для поддержки </w:t>
      </w:r>
      <w:proofErr w:type="spellStart"/>
      <w:r>
        <w:t>льготируемых</w:t>
      </w:r>
      <w:proofErr w:type="spellEnd"/>
      <w:r>
        <w:t xml:space="preserve"> видов экономической деятельности).</w:t>
      </w:r>
    </w:p>
    <w:p w:rsidR="0081608F" w:rsidRDefault="0081608F" w:rsidP="0081608F">
      <w:pPr>
        <w:pStyle w:val="2"/>
        <w:numPr>
          <w:ilvl w:val="0"/>
          <w:numId w:val="3"/>
        </w:numPr>
        <w:shd w:val="clear" w:color="auto" w:fill="auto"/>
        <w:tabs>
          <w:tab w:val="left" w:pos="1234"/>
        </w:tabs>
        <w:ind w:left="20" w:right="20" w:firstLine="700"/>
      </w:pPr>
      <w:r>
        <w:t>К результату оценки социальной и экономической эффективности налоговых льгот прилагаются следующие материалы:</w:t>
      </w:r>
    </w:p>
    <w:p w:rsidR="0081608F" w:rsidRDefault="0081608F" w:rsidP="0081608F">
      <w:pPr>
        <w:pStyle w:val="2"/>
        <w:shd w:val="clear" w:color="auto" w:fill="auto"/>
        <w:ind w:left="20" w:right="20" w:firstLine="700"/>
      </w:pPr>
      <w:r>
        <w:t>пояснительная записка, содержащая обоснование необходимости предоставления, пролонгации или отмены налоговых льгот, с приложением обоснованных расчетов социальной и экономической эффективности налоговых льгот;</w:t>
      </w:r>
    </w:p>
    <w:p w:rsidR="0081608F" w:rsidRDefault="0081608F" w:rsidP="0081608F">
      <w:pPr>
        <w:pStyle w:val="2"/>
        <w:shd w:val="clear" w:color="auto" w:fill="auto"/>
        <w:ind w:left="20" w:right="20" w:firstLine="700"/>
      </w:pPr>
      <w:r>
        <w:t>количество налогоплательщиков, получивших льготы за предшествующий финансовый год (количество налогоплательщиков, которым планируется предоставить налоговые льготы);</w:t>
      </w:r>
    </w:p>
    <w:p w:rsidR="0081608F" w:rsidRDefault="0081608F" w:rsidP="0081608F">
      <w:pPr>
        <w:pStyle w:val="2"/>
        <w:shd w:val="clear" w:color="auto" w:fill="auto"/>
        <w:ind w:left="20" w:right="20" w:firstLine="700"/>
      </w:pPr>
      <w:r>
        <w:t>перечень предоставленных (планируемых к предоставлению) налоговых льгот по форме, установленной приложением 2 к настоящему Порядку;</w:t>
      </w:r>
    </w:p>
    <w:p w:rsidR="0081608F" w:rsidRDefault="0081608F" w:rsidP="0081608F">
      <w:pPr>
        <w:pStyle w:val="2"/>
        <w:shd w:val="clear" w:color="auto" w:fill="auto"/>
        <w:ind w:left="20" w:right="20" w:firstLine="700"/>
      </w:pPr>
      <w:r>
        <w:t>сведения о суммах предоставленных (планируемых к предоставлению) налоговых льгот по типовой форме, установленной приложением 3 к настоящему Порядку;</w:t>
      </w:r>
    </w:p>
    <w:p w:rsidR="0081608F" w:rsidRDefault="0081608F" w:rsidP="0081608F">
      <w:pPr>
        <w:pStyle w:val="2"/>
        <w:shd w:val="clear" w:color="auto" w:fill="auto"/>
        <w:ind w:left="20" w:right="20" w:firstLine="700"/>
        <w:jc w:val="left"/>
      </w:pPr>
      <w:r>
        <w:t xml:space="preserve">предложения о сохранении действия (отмене) предоставленных налоговых льгот. Результат оценки социальной эффективности должен </w:t>
      </w:r>
      <w:proofErr w:type="gramStart"/>
      <w:r>
        <w:t>содержать</w:t>
      </w:r>
      <w:proofErr w:type="gramEnd"/>
      <w:r>
        <w:t xml:space="preserve"> в том числе анализ влияния предоставления налоговых льгот на увеличение (сохранение) занятости в связи с их предоставлением.</w:t>
      </w:r>
    </w:p>
    <w:p w:rsidR="0081608F" w:rsidRDefault="0081608F" w:rsidP="0081608F">
      <w:pPr>
        <w:pStyle w:val="2"/>
        <w:numPr>
          <w:ilvl w:val="0"/>
          <w:numId w:val="3"/>
        </w:numPr>
        <w:shd w:val="clear" w:color="auto" w:fill="auto"/>
        <w:tabs>
          <w:tab w:val="left" w:pos="1234"/>
        </w:tabs>
        <w:ind w:left="20" w:right="20" w:firstLine="700"/>
      </w:pPr>
      <w:r>
        <w:t>Оценка бюджетной эффективности налоговых льгот включает оценку выпадающих доходов местного бюджета от предоставленных (планируемых к предоставлению) налоговых льгот, оценку дополнительных доходов местного бюджета, оценку уменьшения расходов бюджета поселения, а также анализ увеличения</w:t>
      </w:r>
    </w:p>
    <w:p w:rsidR="0081608F" w:rsidRDefault="0081608F" w:rsidP="0081608F">
      <w:pPr>
        <w:pStyle w:val="2"/>
        <w:shd w:val="clear" w:color="auto" w:fill="auto"/>
        <w:ind w:right="20"/>
      </w:pPr>
      <w:r>
        <w:t xml:space="preserve">(предполагаемого увеличения) объема налоговых платежей (в разрезе налогов) в бюджет </w:t>
      </w:r>
      <w:r>
        <w:lastRenderedPageBreak/>
        <w:t xml:space="preserve">поселения. Оценка бюджетной эффективности осуществляется на основании информации об объеме налоговых и иных поступлений в бюджет поселения от льготных категорий налогоплательщиков, представляемой </w:t>
      </w:r>
      <w:proofErr w:type="gramStart"/>
      <w:r>
        <w:t>МРИ</w:t>
      </w:r>
      <w:proofErr w:type="gramEnd"/>
      <w:r>
        <w:t xml:space="preserve"> ФНС №15 по Самарской области в рамках оценки экономической эффективности.</w:t>
      </w:r>
    </w:p>
    <w:p w:rsidR="0081608F" w:rsidRDefault="0081608F" w:rsidP="0081608F">
      <w:pPr>
        <w:pStyle w:val="2"/>
        <w:numPr>
          <w:ilvl w:val="0"/>
          <w:numId w:val="4"/>
        </w:numPr>
        <w:shd w:val="clear" w:color="auto" w:fill="auto"/>
        <w:tabs>
          <w:tab w:val="left" w:pos="1188"/>
        </w:tabs>
        <w:ind w:right="20" w:firstLine="700"/>
      </w:pPr>
      <w:r>
        <w:t>Администрация сельского поселения, вносящая предложение об установлении новой налоговой льготы, проводит оценку эффективности планируемых к предоставлению налоговых льгот. В случае</w:t>
      </w:r>
      <w:proofErr w:type="gramStart"/>
      <w:r>
        <w:t>,</w:t>
      </w:r>
      <w:proofErr w:type="gramEnd"/>
      <w:r>
        <w:t xml:space="preserve"> если инициатором предоставления льготы выступает иное заинтересованное лицо, администрация сельского поселения дает заключение о целесообразности принятия налоговой льготы с учетом положений настоящего Порядка. Проекты Решений Собрания Представителей поселения об установлении новых налоговых льгот в пакете прилагаемых документов должны содержать оценку эффективности планируемых к предоставлению налоговых льгот. В случае отсутствия оценки эффективности планируемых к предоставлению налоговых льгот в представленном пакете документов к проекту соответствующего Решения пакет документов подлежит возврату на доработку без рассмотрения.</w:t>
      </w:r>
    </w:p>
    <w:p w:rsidR="0081608F" w:rsidRDefault="0081608F" w:rsidP="0081608F">
      <w:pPr>
        <w:pStyle w:val="2"/>
        <w:numPr>
          <w:ilvl w:val="0"/>
          <w:numId w:val="4"/>
        </w:numPr>
        <w:shd w:val="clear" w:color="auto" w:fill="auto"/>
        <w:tabs>
          <w:tab w:val="left" w:pos="1188"/>
        </w:tabs>
        <w:ind w:right="20" w:firstLine="700"/>
      </w:pPr>
      <w:r>
        <w:t>Оценка эффективности предоставленных налоговых льгот за предшествующий финансовый год осуществляется администрацией сельского поселения ежегодно до 1 августа текущего финансового года.</w:t>
      </w:r>
    </w:p>
    <w:p w:rsidR="0081608F" w:rsidRDefault="0081608F" w:rsidP="0081608F">
      <w:pPr>
        <w:pStyle w:val="2"/>
        <w:shd w:val="clear" w:color="auto" w:fill="auto"/>
        <w:ind w:right="20" w:firstLine="700"/>
      </w:pPr>
      <w:r>
        <w:t>Оценка эффективности планируемых к предоставлению налоговых льгот осуществляется также администрацией сельского поселения.</w:t>
      </w:r>
    </w:p>
    <w:p w:rsidR="0081608F" w:rsidRDefault="0081608F" w:rsidP="0081608F">
      <w:pPr>
        <w:pStyle w:val="2"/>
        <w:numPr>
          <w:ilvl w:val="0"/>
          <w:numId w:val="4"/>
        </w:numPr>
        <w:shd w:val="clear" w:color="auto" w:fill="auto"/>
        <w:tabs>
          <w:tab w:val="left" w:pos="1188"/>
        </w:tabs>
        <w:ind w:right="20" w:firstLine="700"/>
      </w:pPr>
      <w:proofErr w:type="gramStart"/>
      <w:r>
        <w:t>Результаты оценки эффективности предоставленных налоговых льгот направляются администрацией сельского поселения в Управление финансами администрации муниципального района Ставропольский в срок не позднее 1 августа текущего финансового года.</w:t>
      </w:r>
      <w:proofErr w:type="gramEnd"/>
    </w:p>
    <w:p w:rsidR="0081608F" w:rsidRDefault="0081608F" w:rsidP="0081608F">
      <w:pPr>
        <w:pStyle w:val="2"/>
        <w:numPr>
          <w:ilvl w:val="0"/>
          <w:numId w:val="4"/>
        </w:numPr>
        <w:shd w:val="clear" w:color="auto" w:fill="auto"/>
        <w:tabs>
          <w:tab w:val="left" w:pos="1188"/>
        </w:tabs>
        <w:ind w:right="20" w:firstLine="700"/>
      </w:pPr>
      <w:r>
        <w:t xml:space="preserve">В случае отсутствия в результатах оценки социальной и экономической эффективности предоставленных (планируемых к предоставлению) налоговых льгот информации, необходимой для проведения оценки бюджетной эффективности, Управление финансами администрации муниципального района </w:t>
      </w:r>
      <w:proofErr w:type="gramStart"/>
      <w:r>
        <w:t>Ставропольский</w:t>
      </w:r>
      <w:proofErr w:type="gramEnd"/>
      <w:r>
        <w:t xml:space="preserve"> направляет результаты оценки социальной и экономической эффективности администрации сельского поселения на доработку.</w:t>
      </w:r>
    </w:p>
    <w:p w:rsidR="0081608F" w:rsidRDefault="0081608F" w:rsidP="0081608F">
      <w:pPr>
        <w:pStyle w:val="2"/>
        <w:numPr>
          <w:ilvl w:val="0"/>
          <w:numId w:val="4"/>
        </w:numPr>
        <w:shd w:val="clear" w:color="auto" w:fill="auto"/>
        <w:tabs>
          <w:tab w:val="left" w:pos="1440"/>
        </w:tabs>
        <w:ind w:right="20" w:firstLine="700"/>
      </w:pPr>
      <w:proofErr w:type="gramStart"/>
      <w:r>
        <w:t>Управление финансами администрации муниципального района Ставропольский на основе представленных администрациями сельских поселений результатов оценки эффективности предоставленных налоговых льгот в срок до 15 августа оценивает представленные материалы на предмет полноты и всестороннего анализа и с учетом произведенной оценки бюджетной эффективности налоговых льгот готовит информацию для главы муниципального района об эффективности их применения и целесообразности их продления или отмены.</w:t>
      </w:r>
      <w:proofErr w:type="gramEnd"/>
    </w:p>
    <w:p w:rsidR="0081608F" w:rsidRDefault="0081608F" w:rsidP="0081608F">
      <w:pPr>
        <w:pStyle w:val="1"/>
        <w:shd w:val="clear" w:color="auto" w:fill="auto"/>
        <w:tabs>
          <w:tab w:val="left" w:pos="1213"/>
        </w:tabs>
        <w:spacing w:after="0" w:line="360" w:lineRule="exact"/>
        <w:ind w:left="740" w:right="40"/>
        <w:jc w:val="both"/>
      </w:pPr>
      <w:bookmarkStart w:id="0" w:name="_GoBack"/>
      <w:bookmarkEnd w:id="0"/>
    </w:p>
    <w:sectPr w:rsidR="0081608F">
      <w:type w:val="continuous"/>
      <w:pgSz w:w="11909" w:h="16838"/>
      <w:pgMar w:top="1365" w:right="1272" w:bottom="1370" w:left="127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64BB" w:rsidRDefault="001664BB">
      <w:r>
        <w:separator/>
      </w:r>
    </w:p>
  </w:endnote>
  <w:endnote w:type="continuationSeparator" w:id="0">
    <w:p w:rsidR="001664BB" w:rsidRDefault="0016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64BB" w:rsidRDefault="001664BB"/>
  </w:footnote>
  <w:footnote w:type="continuationSeparator" w:id="0">
    <w:p w:rsidR="001664BB" w:rsidRDefault="001664BB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A28DD"/>
    <w:multiLevelType w:val="multilevel"/>
    <w:tmpl w:val="AD66C3E2"/>
    <w:lvl w:ilvl="0">
      <w:start w:val="3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3A47733"/>
    <w:multiLevelType w:val="multilevel"/>
    <w:tmpl w:val="5494132A"/>
    <w:lvl w:ilvl="0">
      <w:start w:val="1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31043405"/>
    <w:multiLevelType w:val="multilevel"/>
    <w:tmpl w:val="D28005A4"/>
    <w:lvl w:ilvl="0">
      <w:start w:val="5"/>
      <w:numFmt w:val="decimal"/>
      <w:lvlText w:val="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7B2A3B05"/>
    <w:multiLevelType w:val="multilevel"/>
    <w:tmpl w:val="E85CC9F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56296C"/>
    <w:rsid w:val="00030E86"/>
    <w:rsid w:val="001664BB"/>
    <w:rsid w:val="0056296C"/>
    <w:rsid w:val="0081608F"/>
    <w:rsid w:val="00DF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after="780" w:line="274" w:lineRule="exact"/>
    </w:pPr>
    <w:rPr>
      <w:rFonts w:ascii="Times New Roman" w:eastAsia="Times New Roman" w:hAnsi="Times New Roman" w:cs="Times New Roman"/>
    </w:rPr>
  </w:style>
  <w:style w:type="paragraph" w:customStyle="1" w:styleId="2">
    <w:name w:val="Основной текст2"/>
    <w:basedOn w:val="a"/>
    <w:rsid w:val="0081608F"/>
    <w:pPr>
      <w:shd w:val="clear" w:color="auto" w:fill="FFFFFF"/>
      <w:spacing w:line="360" w:lineRule="exact"/>
      <w:jc w:val="both"/>
    </w:pPr>
    <w:rPr>
      <w:rFonts w:ascii="Times New Roman" w:eastAsia="Times New Roman" w:hAnsi="Times New Roman" w:cs="Times New Roman"/>
      <w:color w:val="auto"/>
      <w:sz w:val="23"/>
      <w:szCs w:val="23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1050</Words>
  <Characters>5987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Арзамасцев Владимир</cp:lastModifiedBy>
  <cp:revision>2</cp:revision>
  <dcterms:created xsi:type="dcterms:W3CDTF">2013-03-15T12:37:00Z</dcterms:created>
  <dcterms:modified xsi:type="dcterms:W3CDTF">2013-04-10T07:42:00Z</dcterms:modified>
</cp:coreProperties>
</file>