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4C1" w:rsidRDefault="00F77580">
      <w:pPr>
        <w:framePr w:h="1162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57.75pt">
            <v:imagedata r:id="rId8" r:href="rId9"/>
          </v:shape>
        </w:pict>
      </w:r>
      <w:r>
        <w:fldChar w:fldCharType="end"/>
      </w:r>
    </w:p>
    <w:p w:rsidR="00D674C1" w:rsidRDefault="00D674C1">
      <w:pPr>
        <w:spacing w:line="60" w:lineRule="exact"/>
        <w:rPr>
          <w:sz w:val="2"/>
          <w:szCs w:val="2"/>
        </w:rPr>
      </w:pPr>
    </w:p>
    <w:p w:rsidR="00D674C1" w:rsidRDefault="00F77580">
      <w:pPr>
        <w:framePr w:h="259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"C:\\Users\\B41A~1\\AppData\\Local\\Temp\\FineReader11\\media\\image2.jpeg" \* MERGEFORMATINET</w:instrText>
      </w:r>
      <w:r>
        <w:instrText xml:space="preserve"> </w:instrText>
      </w:r>
      <w:r>
        <w:fldChar w:fldCharType="separate"/>
      </w:r>
      <w:r>
        <w:pict>
          <v:shape id="_x0000_i1026" type="#_x0000_t75" style="width:51.75pt;height:12.75pt">
            <v:imagedata r:id="rId10" r:href="rId11"/>
          </v:shape>
        </w:pict>
      </w:r>
      <w:r>
        <w:fldChar w:fldCharType="end"/>
      </w:r>
    </w:p>
    <w:p w:rsidR="00D674C1" w:rsidRDefault="00D674C1">
      <w:pPr>
        <w:rPr>
          <w:sz w:val="2"/>
          <w:szCs w:val="2"/>
        </w:rPr>
      </w:pPr>
    </w:p>
    <w:p w:rsidR="00D674C1" w:rsidRDefault="00F77580">
      <w:pPr>
        <w:pStyle w:val="20"/>
        <w:shd w:val="clear" w:color="auto" w:fill="auto"/>
        <w:spacing w:before="10" w:after="279"/>
        <w:ind w:left="20"/>
      </w:pPr>
      <w:r>
        <w:t xml:space="preserve">АДМИНИСТРАЦИЯ </w:t>
      </w:r>
      <w:r>
        <w:t xml:space="preserve">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D674C1" w:rsidRDefault="00F77580">
      <w:pPr>
        <w:pStyle w:val="20"/>
        <w:shd w:val="clear" w:color="auto" w:fill="auto"/>
        <w:spacing w:before="0" w:after="3" w:line="230" w:lineRule="exact"/>
        <w:ind w:left="2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86.3pt;margin-top:13.55pt;width:36.4pt;height:11pt;z-index:-125829376;mso-wrap-distance-left:5pt;mso-wrap-distance-right:5pt;mso-wrap-distance-bottom:17.25pt;mso-position-horizontal-relative:margin" filled="f" stroked="f">
            <v:textbox style="mso-fit-shape-to-text:t" inset="0,0,0,0">
              <w:txbxContent>
                <w:p w:rsidR="00D674C1" w:rsidRDefault="00F77580">
                  <w:pPr>
                    <w:pStyle w:val="20"/>
                    <w:shd w:val="clear" w:color="auto" w:fill="auto"/>
                    <w:spacing w:before="0" w:after="0" w:line="220" w:lineRule="exact"/>
                    <w:ind w:left="100"/>
                    <w:jc w:val="left"/>
                  </w:pPr>
                  <w:r>
                    <w:rPr>
                      <w:rStyle w:val="2Exact"/>
                      <w:b/>
                      <w:bCs/>
                      <w:spacing w:val="0"/>
                    </w:rPr>
                    <w:t>№ 14</w:t>
                  </w:r>
                </w:p>
              </w:txbxContent>
            </v:textbox>
            <w10:wrap type="square" anchorx="margin"/>
          </v:shape>
        </w:pict>
      </w:r>
      <w:r>
        <w:t>ПОСТАНОВЛЕНИЕ</w:t>
      </w:r>
    </w:p>
    <w:p w:rsidR="00D674C1" w:rsidRDefault="00F77580">
      <w:pPr>
        <w:pStyle w:val="20"/>
        <w:shd w:val="clear" w:color="auto" w:fill="auto"/>
        <w:spacing w:before="0" w:after="238" w:line="230" w:lineRule="exact"/>
        <w:ind w:left="20"/>
        <w:jc w:val="both"/>
      </w:pPr>
      <w:r>
        <w:t>от 14 августа 2012 года</w:t>
      </w:r>
    </w:p>
    <w:p w:rsidR="00D674C1" w:rsidRDefault="00F77580">
      <w:pPr>
        <w:pStyle w:val="20"/>
        <w:shd w:val="clear" w:color="auto" w:fill="auto"/>
        <w:spacing w:before="0" w:after="0" w:line="230" w:lineRule="exact"/>
        <w:ind w:left="20"/>
      </w:pPr>
      <w:r>
        <w:t xml:space="preserve">О проведении публичных слушаний по вопросу изменения вида </w:t>
      </w:r>
      <w:r w:rsidR="00922AEF">
        <w:t>р</w:t>
      </w:r>
      <w:r>
        <w:t>азрешенного</w:t>
      </w:r>
    </w:p>
    <w:p w:rsidR="00D674C1" w:rsidRDefault="00F77580">
      <w:pPr>
        <w:pStyle w:val="20"/>
        <w:shd w:val="clear" w:color="auto" w:fill="auto"/>
        <w:spacing w:before="0" w:after="208" w:line="230" w:lineRule="exact"/>
        <w:ind w:left="20"/>
      </w:pPr>
      <w:r>
        <w:t>использования земельного участка.</w:t>
      </w:r>
    </w:p>
    <w:p w:rsidR="00D674C1" w:rsidRDefault="00F77580">
      <w:pPr>
        <w:pStyle w:val="1"/>
        <w:shd w:val="clear" w:color="auto" w:fill="auto"/>
        <w:spacing w:before="0"/>
        <w:ind w:left="20" w:right="20" w:firstLine="420"/>
      </w:pPr>
      <w:proofErr w:type="gramStart"/>
      <w:r>
        <w:t>В соответствии с Федеральным законом от 06.10.2003 года № 131 -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</w:t>
      </w:r>
      <w:r>
        <w:t>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</w:t>
      </w:r>
      <w:r>
        <w:t>опольский Самарской области</w:t>
      </w:r>
      <w:proofErr w:type="gramEnd"/>
      <w:r>
        <w:t xml:space="preserve">, Федеральным законом № 190 - ФЗ от 29.12.2004 года «О введении в действие Градостроительного кодекса Российской Федерации», Распоряжением главы муниципального района Ставропольский № 6825 от 06.08.2012 года, </w:t>
      </w:r>
      <w:r>
        <w:rPr>
          <w:rStyle w:val="a5"/>
        </w:rPr>
        <w:t>ПОСТАНОВЛЯЮ:</w:t>
      </w:r>
    </w:p>
    <w:p w:rsidR="00D674C1" w:rsidRDefault="00F77580">
      <w:pPr>
        <w:pStyle w:val="1"/>
        <w:shd w:val="clear" w:color="auto" w:fill="auto"/>
        <w:tabs>
          <w:tab w:val="left" w:pos="1436"/>
        </w:tabs>
        <w:spacing w:before="0" w:after="0"/>
        <w:ind w:left="20" w:right="20" w:firstLine="420"/>
      </w:pPr>
      <w:r>
        <w:t>1. Пров</w:t>
      </w:r>
      <w:r>
        <w:t>ести публичные слушания по вопросу изменения вида разрешенного использования (</w:t>
      </w:r>
      <w:proofErr w:type="gramStart"/>
      <w:r>
        <w:t>с</w:t>
      </w:r>
      <w:proofErr w:type="gramEnd"/>
      <w:r>
        <w:t xml:space="preserve"> «</w:t>
      </w:r>
      <w:proofErr w:type="gramStart"/>
      <w:r>
        <w:t>для</w:t>
      </w:r>
      <w:proofErr w:type="gramEnd"/>
      <w:r>
        <w:t xml:space="preserve"> индивидуального жилищного строительства» на «АЗС стационарного типа») земельного участка из земель населенных пунктов, расположенного по адресу:</w:t>
      </w:r>
      <w:r>
        <w:tab/>
        <w:t>Самарская область, муницип</w:t>
      </w:r>
      <w:r>
        <w:t xml:space="preserve">альный район Ставропольский, </w:t>
      </w:r>
      <w:proofErr w:type="gramStart"/>
      <w:r>
        <w:t>сельское</w:t>
      </w:r>
      <w:proofErr w:type="gramEnd"/>
    </w:p>
    <w:p w:rsidR="00D674C1" w:rsidRDefault="00F77580">
      <w:pPr>
        <w:pStyle w:val="1"/>
        <w:shd w:val="clear" w:color="auto" w:fill="auto"/>
        <w:spacing w:before="0" w:after="0"/>
        <w:ind w:left="20" w:right="20"/>
      </w:pPr>
      <w:r>
        <w:t>поселение Тимофеевка, село Тимофеевка, улица Степная, участок № 2 - А кадастровый номер 63:32:26 01029:5068 - с 27 августа 2012 года по 27 сентября 2012 года в здании администрации сельского поселения Тимофеевка, распо</w:t>
      </w:r>
      <w:r>
        <w:t>ложенном по адресу: Самарская область, муниципальный район Ставропольский, сельское поселение Тимофеевка, село Тимофеевка, улица Школьная, № 54 - А.</w:t>
      </w:r>
    </w:p>
    <w:p w:rsidR="00D674C1" w:rsidRDefault="00F77580">
      <w:pPr>
        <w:pStyle w:val="1"/>
        <w:numPr>
          <w:ilvl w:val="0"/>
          <w:numId w:val="1"/>
        </w:numPr>
        <w:shd w:val="clear" w:color="auto" w:fill="auto"/>
        <w:tabs>
          <w:tab w:val="left" w:pos="874"/>
        </w:tabs>
        <w:spacing w:before="0" w:after="0"/>
        <w:ind w:left="20" w:right="20" w:firstLine="420"/>
      </w:pPr>
      <w:r>
        <w:t>Организатором публичных слушаний назначить Администрацию сельского поселения Тимофеевка, муниципального рай</w:t>
      </w:r>
      <w:r>
        <w:t xml:space="preserve">она </w:t>
      </w:r>
      <w:proofErr w:type="gramStart"/>
      <w:r>
        <w:t>Ставропольский</w:t>
      </w:r>
      <w:proofErr w:type="gramEnd"/>
      <w:r>
        <w:t>, Самарской области (</w:t>
      </w:r>
      <w:proofErr w:type="spellStart"/>
      <w:r>
        <w:t>Анашин</w:t>
      </w:r>
      <w:proofErr w:type="spellEnd"/>
      <w:r>
        <w:t xml:space="preserve"> И.В.)</w:t>
      </w:r>
    </w:p>
    <w:p w:rsidR="00D674C1" w:rsidRDefault="00F77580">
      <w:pPr>
        <w:pStyle w:val="1"/>
        <w:numPr>
          <w:ilvl w:val="0"/>
          <w:numId w:val="1"/>
        </w:numPr>
        <w:shd w:val="clear" w:color="auto" w:fill="auto"/>
        <w:tabs>
          <w:tab w:val="left" w:pos="1023"/>
        </w:tabs>
        <w:spacing w:before="0" w:after="0"/>
        <w:ind w:left="20" w:right="20" w:firstLine="420"/>
      </w:pPr>
      <w:r>
        <w:t xml:space="preserve">Администрации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>, Самарской области (</w:t>
      </w:r>
      <w:proofErr w:type="spellStart"/>
      <w:r>
        <w:t>Анашин</w:t>
      </w:r>
      <w:proofErr w:type="spellEnd"/>
      <w:r>
        <w:t xml:space="preserve"> И.В.) обеспечить проведение публичных слушаний, указанных в пункте 1 настоящего постановления </w:t>
      </w:r>
      <w:r>
        <w:t>и оформление протокола с указанием результатов публичных слушаний.</w:t>
      </w:r>
    </w:p>
    <w:p w:rsidR="00D674C1" w:rsidRDefault="00F77580">
      <w:pPr>
        <w:pStyle w:val="1"/>
        <w:numPr>
          <w:ilvl w:val="0"/>
          <w:numId w:val="1"/>
        </w:numPr>
        <w:shd w:val="clear" w:color="auto" w:fill="auto"/>
        <w:tabs>
          <w:tab w:val="left" w:pos="687"/>
        </w:tabs>
        <w:spacing w:before="0" w:after="0"/>
        <w:ind w:left="20" w:right="20" w:firstLine="420"/>
      </w:pPr>
      <w:r>
        <w:t xml:space="preserve">Опубликовать настоящее постановление в районной газете «Ставрополь-на-Волге» не позднее, чем за десять дней до даты проведения публичных слушаний, и опубликовать результаты проведения </w:t>
      </w:r>
      <w:r>
        <w:t>публичных слушаний не позднее десяти дней после их окончания.</w:t>
      </w:r>
    </w:p>
    <w:p w:rsidR="00D674C1" w:rsidRDefault="00F77580">
      <w:pPr>
        <w:pStyle w:val="1"/>
        <w:numPr>
          <w:ilvl w:val="0"/>
          <w:numId w:val="1"/>
        </w:numPr>
        <w:shd w:val="clear" w:color="auto" w:fill="auto"/>
        <w:tabs>
          <w:tab w:val="left" w:pos="687"/>
        </w:tabs>
        <w:spacing w:before="0" w:after="275"/>
        <w:ind w:left="20" w:right="20" w:firstLine="420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главу сельского поселения Тимофеевка муниципального района Ст</w:t>
      </w:r>
      <w:r w:rsidR="00922AEF">
        <w:t xml:space="preserve">авропольский, Самарской области </w:t>
      </w:r>
      <w:r>
        <w:t>Сорокина А.Н.</w:t>
      </w:r>
    </w:p>
    <w:p w:rsidR="00922AEF" w:rsidRDefault="00922AEF">
      <w:pPr>
        <w:pStyle w:val="1"/>
        <w:numPr>
          <w:ilvl w:val="0"/>
          <w:numId w:val="1"/>
        </w:numPr>
        <w:shd w:val="clear" w:color="auto" w:fill="auto"/>
        <w:tabs>
          <w:tab w:val="left" w:pos="687"/>
        </w:tabs>
        <w:spacing w:before="0" w:after="275"/>
        <w:ind w:left="20" w:right="20" w:firstLine="420"/>
      </w:pPr>
    </w:p>
    <w:p w:rsidR="00D674C1" w:rsidRDefault="00F77580">
      <w:pPr>
        <w:pStyle w:val="1"/>
        <w:shd w:val="clear" w:color="auto" w:fill="auto"/>
        <w:spacing w:before="0" w:after="0" w:line="230" w:lineRule="exact"/>
        <w:ind w:right="20"/>
        <w:jc w:val="right"/>
      </w:pPr>
      <w:bookmarkStart w:id="0" w:name="_GoBack"/>
      <w:bookmarkEnd w:id="0"/>
      <w:r>
        <w:pict>
          <v:shape id="_x0000_s1030" type="#_x0000_t202" style="position:absolute;left:0;text-align:left;margin-left:30.15pt;margin-top:.1pt;width:194.8pt;height:11.2pt;z-index:-125829374;mso-wrap-distance-left:5pt;mso-wrap-distance-top:16.4pt;mso-wrap-distance-right:5pt;mso-position-horizontal-relative:margin" filled="f" stroked="f">
            <v:textbox style="mso-fit-shape-to-text:t" inset="0,0,0,0">
              <w:txbxContent>
                <w:p w:rsidR="00D674C1" w:rsidRDefault="00F77580">
                  <w:pPr>
                    <w:pStyle w:val="1"/>
                    <w:shd w:val="clear" w:color="auto" w:fill="auto"/>
                    <w:spacing w:before="0" w:after="0" w:line="220" w:lineRule="exact"/>
                    <w:ind w:left="100"/>
                    <w:jc w:val="left"/>
                  </w:pPr>
                  <w:r>
                    <w:rPr>
                      <w:rStyle w:val="Exact"/>
                      <w:spacing w:val="0"/>
                    </w:rPr>
                    <w:t>Глава сельского посел</w:t>
                  </w:r>
                  <w:r>
                    <w:rPr>
                      <w:rStyle w:val="Exact"/>
                      <w:spacing w:val="0"/>
                    </w:rPr>
                    <w:t xml:space="preserve">ения </w:t>
                  </w:r>
                  <w:proofErr w:type="spellStart"/>
                  <w:r>
                    <w:rPr>
                      <w:rStyle w:val="Exact"/>
                      <w:spacing w:val="0"/>
                    </w:rPr>
                    <w:t>Тимофее</w:t>
                  </w:r>
                  <w:r w:rsidR="00922AEF">
                    <w:rPr>
                      <w:rStyle w:val="Exact"/>
                      <w:spacing w:val="0"/>
                    </w:rPr>
                    <w:t>ка</w:t>
                  </w:r>
                  <w:proofErr w:type="spellEnd"/>
                </w:p>
              </w:txbxContent>
            </v:textbox>
            <w10:wrap type="square" anchorx="margin"/>
          </v:shape>
        </w:pict>
      </w:r>
      <w:r>
        <w:pict>
          <v:shape id="_x0000_s1031" type="#_x0000_t202" style="position:absolute;left:0;text-align:left;margin-left:.25pt;margin-top:25.15pt;width:85.05pt;height:23.55pt;z-index:-125829373;mso-wrap-distance-left:5pt;mso-wrap-distance-right:5pt;mso-position-horizontal-relative:margin" filled="f" stroked="f">
            <v:textbox style="mso-fit-shape-to-text:t" inset="0,0,0,0">
              <w:txbxContent>
                <w:p w:rsidR="00D674C1" w:rsidRDefault="00F77580">
                  <w:pPr>
                    <w:pStyle w:val="3"/>
                    <w:shd w:val="clear" w:color="auto" w:fill="auto"/>
                    <w:ind w:left="20" w:right="100"/>
                  </w:pPr>
                  <w:r>
                    <w:rPr>
                      <w:spacing w:val="0"/>
                    </w:rPr>
                    <w:t xml:space="preserve">Исп. </w:t>
                  </w:r>
                  <w:proofErr w:type="spellStart"/>
                  <w:r>
                    <w:rPr>
                      <w:spacing w:val="0"/>
                    </w:rPr>
                    <w:t>Анашин</w:t>
                  </w:r>
                  <w:proofErr w:type="spellEnd"/>
                  <w:r>
                    <w:rPr>
                      <w:spacing w:val="0"/>
                    </w:rPr>
                    <w:t xml:space="preserve"> И.В. т. 40-40-59</w:t>
                  </w:r>
                </w:p>
              </w:txbxContent>
            </v:textbox>
            <w10:wrap type="topAndBottom" anchorx="margin"/>
          </v:shape>
        </w:pict>
      </w:r>
      <w:proofErr w:type="spellStart"/>
      <w:r w:rsidR="00922AEF">
        <w:t>А.Н.</w:t>
      </w:r>
      <w:r>
        <w:t>Сорокин</w:t>
      </w:r>
      <w:proofErr w:type="spellEnd"/>
    </w:p>
    <w:sectPr w:rsidR="00D674C1">
      <w:type w:val="continuous"/>
      <w:pgSz w:w="11909" w:h="16838"/>
      <w:pgMar w:top="415" w:right="1265" w:bottom="1889" w:left="13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580" w:rsidRDefault="00F77580">
      <w:r>
        <w:separator/>
      </w:r>
    </w:p>
  </w:endnote>
  <w:endnote w:type="continuationSeparator" w:id="0">
    <w:p w:rsidR="00F77580" w:rsidRDefault="00F77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580" w:rsidRDefault="00F77580"/>
  </w:footnote>
  <w:footnote w:type="continuationSeparator" w:id="0">
    <w:p w:rsidR="00F77580" w:rsidRDefault="00F7758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A523C"/>
    <w:multiLevelType w:val="multilevel"/>
    <w:tmpl w:val="3CA63D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674C1"/>
    <w:rsid w:val="00922AEF"/>
    <w:rsid w:val="00D674C1"/>
    <w:rsid w:val="00F7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22"/>
      <w:szCs w:val="22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240" w:line="278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00" w:after="24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235" w:lineRule="exact"/>
      <w:jc w:val="both"/>
    </w:pPr>
    <w:rPr>
      <w:rFonts w:ascii="Times New Roman" w:eastAsia="Times New Roman" w:hAnsi="Times New Roman" w:cs="Times New Roman"/>
      <w:b/>
      <w:bCs/>
      <w:spacing w:val="3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../../../../B41A~1/AppData/Local/Temp/FineReader11/media/image2.jpe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2013-03-15T12:27:00Z</dcterms:created>
  <dcterms:modified xsi:type="dcterms:W3CDTF">2013-03-15T12:30:00Z</dcterms:modified>
</cp:coreProperties>
</file>