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АДМИНИСТРАЦИЯ СЕЛЬСКОГО ПОСЕЛЕНИЯ ТИМОФЕЕВКА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E15610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F16997" w:rsidRPr="007D37B7" w:rsidRDefault="00F16997" w:rsidP="00F16997">
      <w:pPr>
        <w:jc w:val="center"/>
        <w:rPr>
          <w:b/>
          <w:bCs/>
          <w:sz w:val="24"/>
          <w:szCs w:val="24"/>
        </w:rPr>
      </w:pPr>
    </w:p>
    <w:p w:rsidR="00F16997" w:rsidRPr="00E15610" w:rsidRDefault="00E15610" w:rsidP="00E15610">
      <w:pPr>
        <w:tabs>
          <w:tab w:val="left" w:pos="623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4C6536">
        <w:rPr>
          <w:rFonts w:ascii="Times New Roman" w:hAnsi="Times New Roman" w:cs="Times New Roman"/>
          <w:b/>
          <w:sz w:val="20"/>
          <w:szCs w:val="20"/>
        </w:rPr>
        <w:t xml:space="preserve">     от «05» мая 2022 года                                                                                          №23</w:t>
      </w:r>
    </w:p>
    <w:p w:rsidR="00F16997" w:rsidRPr="00E15610" w:rsidRDefault="00F16997" w:rsidP="00F16997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«Об утверждении схемы размещения нестационарных торговых    объектов на территории сельского поселения Тимофеевка 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  <w:r w:rsidRPr="00E15610">
        <w:rPr>
          <w:rFonts w:ascii="Times New Roman" w:hAnsi="Times New Roman" w:cs="Times New Roman"/>
          <w:b/>
        </w:rPr>
        <w:t xml:space="preserve"> Самарской области»</w:t>
      </w:r>
    </w:p>
    <w:p w:rsidR="00F16997" w:rsidRPr="00E15610" w:rsidRDefault="00F16997" w:rsidP="00F16997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  <w:r w:rsidRPr="00E15610">
        <w:rPr>
          <w:rFonts w:ascii="Times New Roman" w:hAnsi="Times New Roman" w:cs="Times New Roman"/>
          <w:b/>
        </w:rPr>
        <w:t xml:space="preserve">           </w:t>
      </w:r>
      <w:r w:rsidRPr="00E15610">
        <w:rPr>
          <w:rFonts w:ascii="Times New Roman" w:eastAsia="Times New Roman" w:hAnsi="Times New Roman" w:cs="Times New Roman"/>
          <w:lang w:eastAsia="ru-RU"/>
        </w:rPr>
        <w:t xml:space="preserve"> В  соответствии  с  частью  3 статьи 10 Федерального закона «Об основах государственного   регулирования   торговой   деятельности   в   Российской Федерации»  и частью 2 статьи 5 Закона Самарской области «О государственном регулировании торговой деятельности на территории Самарской области», 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руководствуясь Уставом сельского поселения Тимофеевка постановляю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>:</w:t>
      </w:r>
    </w:p>
    <w:p w:rsidR="00F16997" w:rsidRPr="00E15610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lang w:eastAsia="ru-RU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Утвердить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 Самарской области. ( Приложение).</w:t>
      </w:r>
    </w:p>
    <w:p w:rsidR="00F16997" w:rsidRPr="00E15610" w:rsidRDefault="00F16997" w:rsidP="00F16997">
      <w:pPr>
        <w:pStyle w:val="a3"/>
        <w:spacing w:after="120" w:line="240" w:lineRule="auto"/>
        <w:ind w:left="989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15610">
        <w:rPr>
          <w:rFonts w:ascii="Times New Roman" w:hAnsi="Times New Roman" w:cs="Times New Roman"/>
        </w:rPr>
        <w:t xml:space="preserve">Постановление администрации сельского поселения </w:t>
      </w:r>
      <w:r w:rsidRPr="00E15610">
        <w:rPr>
          <w:rFonts w:ascii="Times New Roman" w:hAnsi="Times New Roman" w:cs="Times New Roman"/>
          <w:color w:val="000000"/>
        </w:rPr>
        <w:t xml:space="preserve">Тимофеевка муниципального района Ставропольский Самарской области </w:t>
      </w:r>
      <w:r w:rsidRPr="00E15610">
        <w:rPr>
          <w:rFonts w:ascii="Times New Roman" w:hAnsi="Times New Roman" w:cs="Times New Roman"/>
        </w:rPr>
        <w:t xml:space="preserve">от </w:t>
      </w:r>
      <w:r w:rsidR="008C23D1" w:rsidRPr="00E15610">
        <w:rPr>
          <w:rFonts w:ascii="Times New Roman" w:hAnsi="Times New Roman" w:cs="Times New Roman"/>
        </w:rPr>
        <w:t>«</w:t>
      </w:r>
      <w:r w:rsidR="00CD421D">
        <w:rPr>
          <w:rFonts w:ascii="Times New Roman" w:hAnsi="Times New Roman" w:cs="Times New Roman"/>
        </w:rPr>
        <w:t>14</w:t>
      </w:r>
      <w:r w:rsidR="008C23D1" w:rsidRPr="00E15610">
        <w:rPr>
          <w:rFonts w:ascii="Times New Roman" w:hAnsi="Times New Roman" w:cs="Times New Roman"/>
        </w:rPr>
        <w:t>»</w:t>
      </w:r>
      <w:r w:rsidRPr="00E15610">
        <w:rPr>
          <w:rFonts w:ascii="Times New Roman" w:hAnsi="Times New Roman" w:cs="Times New Roman"/>
        </w:rPr>
        <w:t xml:space="preserve"> </w:t>
      </w:r>
      <w:r w:rsidR="00CD421D">
        <w:rPr>
          <w:rFonts w:ascii="Times New Roman" w:hAnsi="Times New Roman" w:cs="Times New Roman"/>
        </w:rPr>
        <w:t xml:space="preserve">апреля </w:t>
      </w:r>
      <w:r w:rsidRPr="00E15610">
        <w:rPr>
          <w:rFonts w:ascii="Times New Roman" w:hAnsi="Times New Roman" w:cs="Times New Roman"/>
        </w:rPr>
        <w:t xml:space="preserve"> 20</w:t>
      </w:r>
      <w:r w:rsidR="008C23D1" w:rsidRPr="00E15610">
        <w:rPr>
          <w:rFonts w:ascii="Times New Roman" w:hAnsi="Times New Roman" w:cs="Times New Roman"/>
        </w:rPr>
        <w:t>2</w:t>
      </w:r>
      <w:r w:rsidR="00CD421D">
        <w:rPr>
          <w:rFonts w:ascii="Times New Roman" w:hAnsi="Times New Roman" w:cs="Times New Roman"/>
        </w:rPr>
        <w:t>2</w:t>
      </w:r>
      <w:r w:rsidRPr="00E15610">
        <w:rPr>
          <w:rFonts w:ascii="Times New Roman" w:hAnsi="Times New Roman" w:cs="Times New Roman"/>
        </w:rPr>
        <w:t xml:space="preserve"> г.  № </w:t>
      </w:r>
      <w:r w:rsidR="00CD421D">
        <w:rPr>
          <w:rFonts w:ascii="Times New Roman" w:hAnsi="Times New Roman" w:cs="Times New Roman"/>
        </w:rPr>
        <w:t>16</w:t>
      </w:r>
      <w:r w:rsidRPr="00E15610">
        <w:rPr>
          <w:rFonts w:ascii="Times New Roman" w:hAnsi="Times New Roman" w:cs="Times New Roman"/>
        </w:rPr>
        <w:t xml:space="preserve"> «   </w:t>
      </w:r>
      <w:r w:rsidRPr="00E15610">
        <w:rPr>
          <w:rFonts w:ascii="Times New Roman" w:eastAsia="Calibri" w:hAnsi="Times New Roman" w:cs="Times New Roman"/>
        </w:rPr>
        <w:t>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</w:t>
      </w:r>
      <w:r w:rsidRPr="00E15610">
        <w:rPr>
          <w:rFonts w:ascii="Times New Roman" w:hAnsi="Times New Roman" w:cs="Times New Roman"/>
        </w:rPr>
        <w:t>» считать утратившим силу.</w:t>
      </w:r>
      <w:proofErr w:type="gramEnd"/>
    </w:p>
    <w:p w:rsidR="00F16997" w:rsidRPr="00E15610" w:rsidRDefault="00F16997" w:rsidP="00F16997">
      <w:pPr>
        <w:pStyle w:val="a3"/>
        <w:ind w:left="989"/>
        <w:rPr>
          <w:rFonts w:ascii="Times New Roman" w:hAnsi="Times New Roman" w:cs="Times New Roman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 Опубликовать утвержденную схему размещения нестационарных торговых объектов </w:t>
      </w:r>
      <w:r w:rsidRPr="00E15610">
        <w:rPr>
          <w:rFonts w:ascii="Times New Roman" w:eastAsia="Calibri" w:hAnsi="Times New Roman"/>
          <w:lang w:eastAsia="ar-SA"/>
        </w:rPr>
        <w:t xml:space="preserve">в </w:t>
      </w:r>
      <w:r w:rsidRPr="00E15610">
        <w:rPr>
          <w:rFonts w:ascii="Times New Roman" w:eastAsia="Calibri" w:hAnsi="Times New Roman" w:cs="Times New Roman"/>
          <w:lang w:eastAsia="ar-SA"/>
        </w:rPr>
        <w:t>газете «</w:t>
      </w:r>
      <w:r w:rsidRPr="00E15610">
        <w:rPr>
          <w:rFonts w:ascii="Times New Roman" w:hAnsi="Times New Roman" w:cs="Times New Roman"/>
        </w:rPr>
        <w:t>Ставрополь-на-Волге. Официальное опубликование</w:t>
      </w:r>
      <w:r w:rsidRPr="00E15610">
        <w:rPr>
          <w:rFonts w:ascii="Times New Roman" w:eastAsia="Calibri" w:hAnsi="Times New Roman" w:cs="Times New Roman"/>
          <w:lang w:eastAsia="ar-SA"/>
        </w:rPr>
        <w:t>».</w:t>
      </w:r>
    </w:p>
    <w:p w:rsidR="00F16997" w:rsidRPr="00E15610" w:rsidRDefault="00F16997" w:rsidP="00F16997">
      <w:pPr>
        <w:pStyle w:val="a3"/>
        <w:rPr>
          <w:rFonts w:ascii="Times New Roman" w:eastAsia="Calibri" w:hAnsi="Times New Roman"/>
          <w:lang w:eastAsia="ar-SA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15610">
        <w:rPr>
          <w:rFonts w:ascii="Times New Roman" w:eastAsia="Calibri" w:hAnsi="Times New Roman"/>
          <w:lang w:eastAsia="ar-SA"/>
        </w:rPr>
        <w:t xml:space="preserve">  Разместить утвержденную схему размещения нестационарных торговых объектов на официальном сайте администрации сельского поселения Тимофеевка муниципального района </w:t>
      </w:r>
      <w:proofErr w:type="gramStart"/>
      <w:r w:rsidRPr="00E15610">
        <w:rPr>
          <w:rFonts w:ascii="Times New Roman" w:eastAsia="Calibri" w:hAnsi="Times New Roman"/>
          <w:lang w:eastAsia="ar-SA"/>
        </w:rPr>
        <w:t>Ставропольский</w:t>
      </w:r>
      <w:proofErr w:type="gramEnd"/>
      <w:r w:rsidRPr="00E15610">
        <w:rPr>
          <w:rFonts w:ascii="Times New Roman" w:eastAsia="Calibri" w:hAnsi="Times New Roman"/>
          <w:lang w:eastAsia="ar-SA"/>
        </w:rPr>
        <w:t xml:space="preserve"> Самарской области http://www.timofeevka.stavrsp.ru.</w:t>
      </w:r>
    </w:p>
    <w:p w:rsidR="00F16997" w:rsidRPr="00E15610" w:rsidRDefault="00F16997" w:rsidP="00F16997">
      <w:pPr>
        <w:pStyle w:val="a3"/>
        <w:ind w:left="989"/>
        <w:rPr>
          <w:rFonts w:ascii="Times New Roman" w:hAnsi="Times New Roman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Самарской области. </w:t>
      </w:r>
    </w:p>
    <w:p w:rsidR="00F16997" w:rsidRPr="00E15610" w:rsidRDefault="00F16997" w:rsidP="00F16997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</w:rPr>
      </w:pP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E15610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E15610" w:rsidRDefault="00E15610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E15610" w:rsidRDefault="00E15610" w:rsidP="00F16997">
      <w:pPr>
        <w:spacing w:line="360" w:lineRule="auto"/>
        <w:ind w:left="0" w:righ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сельского поселения </w:t>
      </w:r>
      <w:r w:rsidR="00F16997" w:rsidRPr="00E15610">
        <w:rPr>
          <w:rFonts w:ascii="Times New Roman" w:hAnsi="Times New Roman"/>
        </w:rPr>
        <w:t xml:space="preserve">Тимофеевка                         </w:t>
      </w:r>
      <w:r>
        <w:rPr>
          <w:rFonts w:ascii="Times New Roman" w:hAnsi="Times New Roman"/>
        </w:rPr>
        <w:t xml:space="preserve">     </w:t>
      </w:r>
      <w:r w:rsidR="00F16997" w:rsidRPr="00E15610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      </w:t>
      </w:r>
      <w:r w:rsidR="00F16997" w:rsidRPr="00E15610">
        <w:rPr>
          <w:rFonts w:ascii="Times New Roman" w:hAnsi="Times New Roman"/>
        </w:rPr>
        <w:t xml:space="preserve">           А.Н.Сорокин</w:t>
      </w:r>
    </w:p>
    <w:p w:rsidR="00F16997" w:rsidRPr="00E15610" w:rsidRDefault="00F16997" w:rsidP="00F16997">
      <w:pPr>
        <w:tabs>
          <w:tab w:val="left" w:pos="5760"/>
        </w:tabs>
        <w:ind w:firstLine="900"/>
        <w:rPr>
          <w:rFonts w:ascii="Times New Roman" w:hAnsi="Times New Roman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Default="00F16997" w:rsidP="00F16997"/>
    <w:p w:rsidR="00E60341" w:rsidRDefault="00E60341" w:rsidP="00F16997"/>
    <w:p w:rsidR="00E60341" w:rsidRPr="00191C71" w:rsidRDefault="00E60341" w:rsidP="00F16997"/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</w:t>
      </w:r>
    </w:p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к постановлению администрации</w:t>
      </w:r>
    </w:p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E6034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</w:t>
      </w:r>
      <w:r w:rsid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сельского поселения Тимофеевка</w:t>
      </w:r>
    </w:p>
    <w:p w:rsidR="00E60341" w:rsidRPr="00E60341" w:rsidRDefault="00E60341" w:rsidP="00E60341">
      <w:pPr>
        <w:tabs>
          <w:tab w:val="left" w:pos="540"/>
          <w:tab w:val="left" w:pos="1152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муниципального района </w:t>
      </w:r>
      <w:proofErr w:type="gramStart"/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Ставропольский</w:t>
      </w:r>
      <w:proofErr w:type="gramEnd"/>
    </w:p>
    <w:p w:rsidR="00E60341" w:rsidRPr="00E60341" w:rsidRDefault="00E60341" w:rsidP="00E60341">
      <w:pPr>
        <w:tabs>
          <w:tab w:val="left" w:pos="540"/>
          <w:tab w:val="left" w:pos="10961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Самарской области</w:t>
      </w:r>
    </w:p>
    <w:p w:rsidR="00F16997" w:rsidRPr="00E60341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B472C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</w:t>
      </w:r>
      <w:r w:rsidR="00533F0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B472C6">
        <w:rPr>
          <w:rFonts w:ascii="Times New Roman" w:eastAsia="Times New Roman" w:hAnsi="Times New Roman" w:cs="Times New Roman"/>
          <w:sz w:val="18"/>
          <w:szCs w:val="18"/>
          <w:lang w:eastAsia="ru-RU"/>
        </w:rPr>
        <w:t>05</w:t>
      </w:r>
      <w:r w:rsidR="00533F0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  <w:r w:rsidR="00B472C6">
        <w:rPr>
          <w:rFonts w:ascii="Times New Roman" w:eastAsia="Times New Roman" w:hAnsi="Times New Roman" w:cs="Times New Roman"/>
          <w:sz w:val="18"/>
          <w:szCs w:val="18"/>
          <w:lang w:eastAsia="ru-RU"/>
        </w:rPr>
        <w:t>мая</w:t>
      </w:r>
      <w:r w:rsidR="00533F0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202</w:t>
      </w:r>
      <w:r w:rsidR="008C23D1"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E60341">
        <w:rPr>
          <w:rFonts w:ascii="Times New Roman" w:eastAsia="Times New Roman" w:hAnsi="Times New Roman" w:cs="Times New Roman"/>
          <w:sz w:val="18"/>
          <w:szCs w:val="18"/>
          <w:lang w:eastAsia="ru-RU"/>
        </w:rPr>
        <w:t>г. №</w:t>
      </w:r>
      <w:r w:rsidR="00B472C6">
        <w:rPr>
          <w:rFonts w:ascii="Times New Roman" w:eastAsia="Times New Roman" w:hAnsi="Times New Roman" w:cs="Times New Roman"/>
          <w:sz w:val="18"/>
          <w:szCs w:val="18"/>
          <w:lang w:eastAsia="ru-RU"/>
        </w:rPr>
        <w:t>23</w:t>
      </w: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0341" w:rsidRDefault="00E60341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EC63C8" w:rsidRDefault="00F16997" w:rsidP="00F16997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СХЕМА                        </w:t>
      </w:r>
    </w:p>
    <w:p w:rsidR="00F16997" w:rsidRPr="00EC63C8" w:rsidRDefault="00F16997" w:rsidP="00F16997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F16997" w:rsidRPr="00EC63C8" w:rsidRDefault="00F16997" w:rsidP="00F16997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муниципального района </w:t>
      </w:r>
      <w:proofErr w:type="gramStart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F16997" w:rsidRPr="00F353AD" w:rsidTr="00116C31">
        <w:trPr>
          <w:trHeight w:val="9008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1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льной собственности</w:t>
            </w:r>
          </w:p>
        </w:tc>
        <w:tc>
          <w:tcPr>
            <w:tcW w:w="708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6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F16997" w:rsidRPr="00F353AD" w:rsidTr="00116C31">
        <w:trPr>
          <w:trHeight w:val="557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F16997" w:rsidRPr="0088159E" w:rsidRDefault="00F16997" w:rsidP="00116C31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F16997" w:rsidRPr="00F353AD" w:rsidRDefault="00F16997" w:rsidP="00116C31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F16997" w:rsidRPr="00F353AD" w:rsidTr="00116C31">
        <w:trPr>
          <w:trHeight w:val="1969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F16997" w:rsidRPr="00612BAF" w:rsidRDefault="00F16997" w:rsidP="008C23D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F353AD" w:rsidRDefault="00F16997" w:rsidP="00116C31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7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напротив улицы № 25, СНТ «Сборщик»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274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Автозаводская, участок № 21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8C6B61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D5414C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96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F16997" w:rsidRDefault="00F16997" w:rsidP="00116C31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F16997" w:rsidRPr="0088159E" w:rsidRDefault="00F16997" w:rsidP="00116C31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кв.м</w:t>
            </w:r>
            <w:r w:rsidR="00B472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16997" w:rsidRPr="00524DA6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2F661A" w:rsidRDefault="002F661A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F661A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2F661A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ниверсальная торговля</w:t>
            </w:r>
          </w:p>
        </w:tc>
        <w:tc>
          <w:tcPr>
            <w:tcW w:w="993" w:type="dxa"/>
          </w:tcPr>
          <w:p w:rsidR="00CD421D" w:rsidRPr="002F661A" w:rsidRDefault="00CD421D" w:rsidP="00CD421D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F16997" w:rsidRPr="00CD421D" w:rsidRDefault="00CD421D" w:rsidP="00CD421D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  <w:highlight w:val="yellow"/>
              </w:rPr>
            </w:pPr>
            <w:r w:rsidRPr="002F661A">
              <w:rPr>
                <w:sz w:val="18"/>
                <w:szCs w:val="18"/>
              </w:rPr>
              <w:t>Договор № 6 от 11.04.2022</w:t>
            </w:r>
          </w:p>
        </w:tc>
        <w:tc>
          <w:tcPr>
            <w:tcW w:w="1134" w:type="dxa"/>
          </w:tcPr>
          <w:p w:rsidR="00F16997" w:rsidRPr="0060156A" w:rsidRDefault="00CD421D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F16997" w:rsidRPr="0088159E" w:rsidTr="00116C31">
        <w:trPr>
          <w:trHeight w:val="2565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кв.м</w:t>
            </w:r>
            <w:r w:rsidR="00B472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8C23D1">
        <w:trPr>
          <w:trHeight w:val="3245"/>
          <w:jc w:val="center"/>
        </w:trPr>
        <w:tc>
          <w:tcPr>
            <w:tcW w:w="75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   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кв.м</w:t>
            </w:r>
            <w:r w:rsidR="00B472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16997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F16997" w:rsidRPr="008C6B61" w:rsidRDefault="00F16997" w:rsidP="00116C31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8C23D1" w:rsidRPr="0088159E" w:rsidTr="008C23D1">
        <w:trPr>
          <w:trHeight w:val="263"/>
          <w:jc w:val="center"/>
        </w:trPr>
        <w:tc>
          <w:tcPr>
            <w:tcW w:w="757" w:type="dxa"/>
            <w:tcBorders>
              <w:bottom w:val="single" w:sz="4" w:space="0" w:color="auto"/>
            </w:tcBorders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8C23D1" w:rsidRDefault="008C23D1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Ставропольский, сельское поселение Тимофеевка, село Русская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Борковка, улица Ворошилова, участок №1-Ж</w:t>
            </w:r>
          </w:p>
        </w:tc>
        <w:tc>
          <w:tcPr>
            <w:tcW w:w="1139" w:type="dxa"/>
          </w:tcPr>
          <w:p w:rsidR="008C23D1" w:rsidRPr="00612BAF" w:rsidRDefault="00E36F58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Договор на размещение</w:t>
            </w:r>
          </w:p>
        </w:tc>
        <w:tc>
          <w:tcPr>
            <w:tcW w:w="2933" w:type="dxa"/>
          </w:tcPr>
          <w:p w:rsidR="008C23D1" w:rsidRDefault="008C23D1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C23D1" w:rsidRDefault="008C23D1" w:rsidP="008C23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     У</w:t>
            </w:r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  <w:p w:rsidR="008C23D1" w:rsidRDefault="008C23D1" w:rsidP="008C23D1">
            <w:pPr>
              <w:tabs>
                <w:tab w:val="left" w:pos="1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430335.39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1319582.53</w:t>
            </w:r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430325.43                  1319581.55</w:t>
            </w:r>
          </w:p>
          <w:p w:rsidR="008C23D1" w:rsidRDefault="008C23D1" w:rsidP="008C23D1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430326.41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1319571.60</w:t>
            </w:r>
          </w:p>
          <w:p w:rsidR="008C23D1" w:rsidRPr="008C23D1" w:rsidRDefault="008C23D1" w:rsidP="008C23D1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</w:tc>
        <w:tc>
          <w:tcPr>
            <w:tcW w:w="567" w:type="dxa"/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кв.м</w:t>
            </w:r>
            <w:r w:rsidR="00B472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8C23D1" w:rsidRDefault="008C23D1" w:rsidP="00116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8C23D1" w:rsidRDefault="008C23D1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8C23D1" w:rsidRPr="00612BAF" w:rsidRDefault="00335286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8C23D1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8C23D1" w:rsidRPr="0060156A" w:rsidRDefault="008C23D1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6F58" w:rsidRPr="00612BAF" w:rsidRDefault="00E36F58" w:rsidP="00E36F5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8C23D1" w:rsidRPr="00612BAF" w:rsidRDefault="00E36F58" w:rsidP="00E36F5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</w:t>
            </w:r>
            <w:r w:rsidRPr="00612BAF">
              <w:rPr>
                <w:sz w:val="18"/>
                <w:szCs w:val="18"/>
              </w:rPr>
              <w:lastRenderedPageBreak/>
              <w:t xml:space="preserve">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C23D1" w:rsidRPr="00612BAF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23D1" w:rsidRPr="00612BAF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4E24EF" w:rsidRDefault="004E24EF"/>
    <w:sectPr w:rsidR="004E24EF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16997"/>
    <w:rsid w:val="000218D4"/>
    <w:rsid w:val="00051E33"/>
    <w:rsid w:val="00092E95"/>
    <w:rsid w:val="000A1585"/>
    <w:rsid w:val="000D2C26"/>
    <w:rsid w:val="001119D3"/>
    <w:rsid w:val="0012673E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F661A"/>
    <w:rsid w:val="00320ACE"/>
    <w:rsid w:val="00325795"/>
    <w:rsid w:val="00335286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C6536"/>
    <w:rsid w:val="004D1D62"/>
    <w:rsid w:val="004E24EF"/>
    <w:rsid w:val="0050207C"/>
    <w:rsid w:val="00512ACC"/>
    <w:rsid w:val="00533F01"/>
    <w:rsid w:val="005437B3"/>
    <w:rsid w:val="005D45E9"/>
    <w:rsid w:val="005E397F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1B34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86A4C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0081A"/>
    <w:rsid w:val="00B12B35"/>
    <w:rsid w:val="00B449AE"/>
    <w:rsid w:val="00B472C6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613"/>
    <w:rsid w:val="00C858F4"/>
    <w:rsid w:val="00C87E58"/>
    <w:rsid w:val="00C91279"/>
    <w:rsid w:val="00CA207F"/>
    <w:rsid w:val="00CD421D"/>
    <w:rsid w:val="00CD685E"/>
    <w:rsid w:val="00CE1B41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15610"/>
    <w:rsid w:val="00E36F58"/>
    <w:rsid w:val="00E45FFE"/>
    <w:rsid w:val="00E52AD1"/>
    <w:rsid w:val="00E60341"/>
    <w:rsid w:val="00E83E04"/>
    <w:rsid w:val="00E91C8C"/>
    <w:rsid w:val="00EA326F"/>
    <w:rsid w:val="00F01639"/>
    <w:rsid w:val="00F03DB3"/>
    <w:rsid w:val="00F04DBD"/>
    <w:rsid w:val="00F16997"/>
    <w:rsid w:val="00F25D7F"/>
    <w:rsid w:val="00F40E8D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table" w:styleId="a6">
    <w:name w:val="Table Grid"/>
    <w:basedOn w:val="a1"/>
    <w:rsid w:val="00CD421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3196</Words>
  <Characters>18219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2022-05-05T05:38:00Z</cp:lastPrinted>
  <dcterms:created xsi:type="dcterms:W3CDTF">2022-05-04T06:35:00Z</dcterms:created>
  <dcterms:modified xsi:type="dcterms:W3CDTF">2022-05-05T06:08:00Z</dcterms:modified>
</cp:coreProperties>
</file>