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9B" w:rsidRDefault="00EC7E1A" w:rsidP="0075369B">
      <w:pPr>
        <w:pStyle w:val="2"/>
        <w:shd w:val="clear" w:color="auto" w:fill="auto"/>
        <w:spacing w:after="0" w:line="240" w:lineRule="auto"/>
      </w:pPr>
      <w:r>
        <w:t>СОБРАНИЕ ПРЕДСТАВИТЕЛЕЙ</w:t>
      </w:r>
    </w:p>
    <w:p w:rsidR="0075369B" w:rsidRDefault="00EC7E1A" w:rsidP="0075369B">
      <w:pPr>
        <w:pStyle w:val="2"/>
        <w:shd w:val="clear" w:color="auto" w:fill="auto"/>
        <w:spacing w:after="0" w:line="240" w:lineRule="auto"/>
      </w:pPr>
      <w:r>
        <w:t xml:space="preserve"> СЕЛЬСКОГО ПОСЕЛЕНИЯ ТИМОФЕЕВКА</w:t>
      </w:r>
    </w:p>
    <w:p w:rsidR="0075369B" w:rsidRDefault="00EC7E1A" w:rsidP="0075369B">
      <w:pPr>
        <w:pStyle w:val="2"/>
        <w:shd w:val="clear" w:color="auto" w:fill="auto"/>
        <w:spacing w:after="0" w:line="240" w:lineRule="auto"/>
      </w:pPr>
      <w:r>
        <w:t xml:space="preserve"> МУНИЦИПАЛЬНОГО РАЙОНА </w:t>
      </w:r>
      <w:proofErr w:type="gramStart"/>
      <w:r>
        <w:t>СТАВРОПОЛЬСКИЙ</w:t>
      </w:r>
      <w:proofErr w:type="gramEnd"/>
    </w:p>
    <w:p w:rsidR="00462696" w:rsidRDefault="00EC7E1A" w:rsidP="0075369B">
      <w:pPr>
        <w:pStyle w:val="2"/>
        <w:shd w:val="clear" w:color="auto" w:fill="auto"/>
        <w:spacing w:after="0" w:line="240" w:lineRule="auto"/>
      </w:pPr>
      <w:r>
        <w:t xml:space="preserve"> САМАРСКОЙ ОБЛАСТИ</w:t>
      </w:r>
    </w:p>
    <w:p w:rsidR="0075369B" w:rsidRDefault="00EC7E1A">
      <w:pPr>
        <w:pStyle w:val="2"/>
        <w:shd w:val="clear" w:color="auto" w:fill="auto"/>
        <w:spacing w:after="0" w:line="446" w:lineRule="exact"/>
      </w:pPr>
      <w:r>
        <w:t>РЕШЕНИЕ</w:t>
      </w:r>
    </w:p>
    <w:p w:rsidR="00462696" w:rsidRDefault="00EC7E1A">
      <w:pPr>
        <w:pStyle w:val="2"/>
        <w:shd w:val="clear" w:color="auto" w:fill="auto"/>
        <w:spacing w:after="0" w:line="446" w:lineRule="exact"/>
        <w:rPr>
          <w:rStyle w:val="145pt-3pt"/>
          <w:lang w:val="ru-RU"/>
        </w:rPr>
      </w:pPr>
      <w:r>
        <w:t xml:space="preserve"> от 28 мая 2010 года № </w:t>
      </w:r>
      <w:r w:rsidR="0075369B">
        <w:rPr>
          <w:rStyle w:val="145pt-3pt"/>
          <w:lang w:val="ru-RU"/>
        </w:rPr>
        <w:t>58</w:t>
      </w:r>
    </w:p>
    <w:p w:rsidR="0075369B" w:rsidRPr="0075369B" w:rsidRDefault="0075369B">
      <w:pPr>
        <w:pStyle w:val="2"/>
        <w:shd w:val="clear" w:color="auto" w:fill="auto"/>
        <w:spacing w:after="0" w:line="446" w:lineRule="exact"/>
      </w:pPr>
    </w:p>
    <w:p w:rsidR="00462696" w:rsidRDefault="00EC7E1A">
      <w:pPr>
        <w:pStyle w:val="2"/>
        <w:shd w:val="clear" w:color="auto" w:fill="auto"/>
        <w:spacing w:after="416" w:line="221" w:lineRule="exact"/>
      </w:pPr>
      <w:r>
        <w:t xml:space="preserve">Об утверждении схемы одномандатных избирательных округов по выборам депутатов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второго созыва</w:t>
      </w:r>
    </w:p>
    <w:p w:rsidR="00462696" w:rsidRDefault="00EC7E1A">
      <w:pPr>
        <w:pStyle w:val="2"/>
        <w:shd w:val="clear" w:color="auto" w:fill="auto"/>
        <w:spacing w:after="184"/>
        <w:ind w:left="100" w:right="80" w:firstLine="700"/>
        <w:jc w:val="both"/>
      </w:pPr>
      <w:r>
        <w:t>Рассмотрев предложение территориальной избирательной комиссии муниципального района Ставропольский Самарской области (решение ТИК № 2 от 28.04.2010), руководствуясь пунктом 2 статьи 19 Закона Самарской области "О выборах депутатов представительного органа муниципального образования" от 08.06.2006 № 57-ГД, Собрание представителей сельского поселения Тимофеевка муниципального района Ставропольский Самарской области решило:</w:t>
      </w:r>
    </w:p>
    <w:p w:rsidR="00462696" w:rsidRDefault="00EC7E1A">
      <w:pPr>
        <w:pStyle w:val="2"/>
        <w:numPr>
          <w:ilvl w:val="0"/>
          <w:numId w:val="1"/>
        </w:numPr>
        <w:shd w:val="clear" w:color="auto" w:fill="auto"/>
        <w:tabs>
          <w:tab w:val="left" w:pos="1012"/>
        </w:tabs>
        <w:spacing w:after="0" w:line="221" w:lineRule="exact"/>
        <w:ind w:left="100" w:right="80" w:firstLine="700"/>
        <w:jc w:val="both"/>
      </w:pPr>
      <w:r>
        <w:t xml:space="preserve">Для проведения </w:t>
      </w:r>
      <w:proofErr w:type="gramStart"/>
      <w:r>
        <w:t>выборов депутатов Собрания представителей сельского поселения</w:t>
      </w:r>
      <w:proofErr w:type="gramEnd"/>
      <w:r>
        <w:t xml:space="preserve"> Тимофеевка муниципального района Ставропольский Самарской области второго созыва по одномандатным избирательным округам образовать на территории сельского поселения Тимофеевка 10 одномандатных избирательных округов.</w:t>
      </w:r>
    </w:p>
    <w:p w:rsidR="00462696" w:rsidRDefault="00EC7E1A">
      <w:pPr>
        <w:pStyle w:val="2"/>
        <w:numPr>
          <w:ilvl w:val="0"/>
          <w:numId w:val="1"/>
        </w:numPr>
        <w:shd w:val="clear" w:color="auto" w:fill="auto"/>
        <w:tabs>
          <w:tab w:val="left" w:pos="1012"/>
        </w:tabs>
        <w:spacing w:after="180" w:line="221" w:lineRule="exact"/>
        <w:ind w:left="100" w:right="80" w:firstLine="700"/>
        <w:jc w:val="both"/>
      </w:pPr>
      <w:r>
        <w:t xml:space="preserve">Утвердить схему одномандатных избирательных округов по выборам депутатов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второго созыва:</w:t>
      </w:r>
    </w:p>
    <w:p w:rsidR="0075369B" w:rsidRDefault="00EC7E1A" w:rsidP="0075369B">
      <w:pPr>
        <w:pStyle w:val="21"/>
        <w:shd w:val="clear" w:color="auto" w:fill="auto"/>
        <w:spacing w:before="0" w:after="0" w:line="240" w:lineRule="auto"/>
        <w:ind w:left="102" w:right="6163"/>
      </w:pPr>
      <w:r>
        <w:t xml:space="preserve">Общее количество округов - 10 </w:t>
      </w:r>
    </w:p>
    <w:p w:rsidR="0075369B" w:rsidRDefault="00EC7E1A" w:rsidP="0075369B">
      <w:pPr>
        <w:pStyle w:val="21"/>
        <w:shd w:val="clear" w:color="auto" w:fill="auto"/>
        <w:spacing w:before="0" w:after="0" w:line="240" w:lineRule="auto"/>
        <w:ind w:left="102" w:right="6163"/>
      </w:pPr>
      <w:r>
        <w:t>Количе</w:t>
      </w:r>
      <w:r w:rsidR="0075369B">
        <w:t xml:space="preserve">ство избирателей - 3670 </w:t>
      </w:r>
    </w:p>
    <w:p w:rsidR="00462696" w:rsidRDefault="0075369B" w:rsidP="0075369B">
      <w:pPr>
        <w:pStyle w:val="21"/>
        <w:shd w:val="clear" w:color="auto" w:fill="auto"/>
        <w:spacing w:before="0" w:after="0" w:line="240" w:lineRule="auto"/>
        <w:ind w:left="102" w:right="6163"/>
      </w:pPr>
      <w:r>
        <w:t xml:space="preserve">Среднее </w:t>
      </w:r>
      <w:r w:rsidR="00EC7E1A">
        <w:t xml:space="preserve">количество избирателей в округе </w:t>
      </w:r>
      <w:r>
        <w:t>–</w:t>
      </w:r>
      <w:r w:rsidR="00EC7E1A">
        <w:t xml:space="preserve"> 367</w:t>
      </w:r>
    </w:p>
    <w:p w:rsidR="0075369B" w:rsidRDefault="0075369B" w:rsidP="0075369B">
      <w:pPr>
        <w:pStyle w:val="21"/>
        <w:shd w:val="clear" w:color="auto" w:fill="auto"/>
        <w:spacing w:before="0" w:after="0" w:line="240" w:lineRule="auto"/>
        <w:ind w:left="102" w:right="6163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1738"/>
        <w:gridCol w:w="4546"/>
        <w:gridCol w:w="2102"/>
        <w:gridCol w:w="1762"/>
      </w:tblGrid>
      <w:tr w:rsidR="00462696">
        <w:trPr>
          <w:trHeight w:hRule="exact" w:val="136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Номер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</w:pPr>
            <w:proofErr w:type="spellStart"/>
            <w:r>
              <w:rPr>
                <w:rStyle w:val="a5"/>
              </w:rPr>
              <w:t>избир</w:t>
            </w:r>
            <w:proofErr w:type="spellEnd"/>
            <w:r>
              <w:rPr>
                <w:rStyle w:val="a5"/>
              </w:rPr>
              <w:t>.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округа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Центр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избирательного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округа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a5"/>
              </w:rPr>
              <w:t>Границы избирательного округа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Место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нахождения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окружной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(территориальной)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избирательной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комиссии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 xml:space="preserve">Число избирателей, </w:t>
            </w:r>
            <w:proofErr w:type="gramStart"/>
            <w:r>
              <w:rPr>
                <w:rStyle w:val="a5"/>
              </w:rPr>
              <w:t xml:space="preserve">зарегистрирован </w:t>
            </w:r>
            <w:proofErr w:type="spellStart"/>
            <w:r>
              <w:rPr>
                <w:rStyle w:val="a5"/>
              </w:rPr>
              <w:t>ных</w:t>
            </w:r>
            <w:proofErr w:type="spellEnd"/>
            <w:proofErr w:type="gramEnd"/>
            <w:r>
              <w:rPr>
                <w:rStyle w:val="a5"/>
              </w:rPr>
              <w:t xml:space="preserve"> в избирательном округе</w:t>
            </w:r>
          </w:p>
        </w:tc>
      </w:tr>
      <w:tr w:rsidR="00462696">
        <w:trPr>
          <w:trHeight w:hRule="exact" w:val="45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9pt"/>
              </w:rPr>
              <w:t>1</w:t>
            </w:r>
            <w:r>
              <w:rPr>
                <w:rStyle w:val="Gungsuh6pt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60" w:line="190" w:lineRule="exact"/>
            </w:pPr>
            <w:r>
              <w:rPr>
                <w:rStyle w:val="a5"/>
              </w:rPr>
              <w:t>Село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before="60" w:after="0" w:line="190" w:lineRule="exact"/>
            </w:pPr>
            <w:r>
              <w:rPr>
                <w:rStyle w:val="a5"/>
              </w:rPr>
              <w:t>Тимофеевка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1"/>
              </w:rPr>
              <w:t>ул. Пограничная, ул. Земляничная, ул. Солнечная, ул. Восточная, ул. Восточная-2.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75369B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02" w:lineRule="exact"/>
              <w:ind w:left="140"/>
              <w:jc w:val="left"/>
            </w:pPr>
            <w:r>
              <w:rPr>
                <w:rStyle w:val="1"/>
              </w:rPr>
              <w:t>г. Тольятти</w:t>
            </w:r>
            <w:r w:rsidR="00EC7E1A"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402</w:t>
            </w:r>
          </w:p>
        </w:tc>
      </w:tr>
      <w:tr w:rsidR="00462696">
        <w:trPr>
          <w:trHeight w:hRule="exact" w:val="45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2.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село Тимофеевка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1"/>
              </w:rPr>
              <w:t>ул. Октябрьская, п-д Южный, № 18,5,3,16,7,26; ул. Южная 1/в,3,6,14,8,12,10,24.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75369B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7" w:lineRule="exact"/>
              <w:ind w:left="140"/>
              <w:jc w:val="left"/>
            </w:pPr>
            <w:r>
              <w:rPr>
                <w:rStyle w:val="1"/>
              </w:rPr>
              <w:t>г. Тольятти</w:t>
            </w:r>
            <w:r w:rsidR="00EC7E1A"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401</w:t>
            </w:r>
          </w:p>
        </w:tc>
      </w:tr>
      <w:tr w:rsidR="00462696">
        <w:trPr>
          <w:trHeight w:hRule="exact" w:val="90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3.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село Тимофеевка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proofErr w:type="gramStart"/>
            <w:r>
              <w:rPr>
                <w:rStyle w:val="1"/>
              </w:rPr>
              <w:t xml:space="preserve">ул. Строителей, ул. Пушкина, ул. Центральная, ул. Лесная, ул. Кленовая, ул. Майская, </w:t>
            </w:r>
            <w:r>
              <w:rPr>
                <w:rStyle w:val="a5"/>
              </w:rPr>
              <w:t xml:space="preserve">п-д </w:t>
            </w:r>
            <w:r>
              <w:rPr>
                <w:rStyle w:val="1"/>
              </w:rPr>
              <w:t>Маяковского, ул. Степная, п-к Пушкинский, п-к Светлый, п-к Сиреневый.</w:t>
            </w:r>
            <w:proofErr w:type="gram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75369B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02" w:lineRule="exact"/>
              <w:ind w:left="140"/>
              <w:jc w:val="left"/>
            </w:pPr>
            <w:r>
              <w:rPr>
                <w:rStyle w:val="1"/>
              </w:rPr>
              <w:t>г. Тольятти</w:t>
            </w:r>
            <w:r w:rsidR="00EC7E1A"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400</w:t>
            </w:r>
          </w:p>
        </w:tc>
      </w:tr>
      <w:tr w:rsidR="00462696">
        <w:trPr>
          <w:trHeight w:hRule="exact" w:val="112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4.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село Тимофеевка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1"/>
              </w:rPr>
              <w:t>ул. Школьная, ул. Мира, ул. Южная, №</w:t>
            </w:r>
          </w:p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proofErr w:type="gramStart"/>
            <w:r>
              <w:rPr>
                <w:rStyle w:val="1"/>
              </w:rPr>
              <w:t>1а,157,158,160,42, проезд Южный, № За,3,46,44; ул. Индустриальная, п-к Победы, п-к Спортивный, ул. Покровская, ул. Молодежная, ул. Северная, ул. Суворова.</w:t>
            </w:r>
            <w:proofErr w:type="gram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75369B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7" w:lineRule="exact"/>
              <w:ind w:left="140"/>
              <w:jc w:val="left"/>
            </w:pPr>
            <w:r>
              <w:rPr>
                <w:rStyle w:val="1"/>
              </w:rPr>
              <w:t>г. Тольятти</w:t>
            </w:r>
            <w:r w:rsidR="00EC7E1A"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398</w:t>
            </w:r>
          </w:p>
        </w:tc>
      </w:tr>
      <w:tr w:rsidR="00462696">
        <w:trPr>
          <w:trHeight w:hRule="exact" w:val="45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5.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село Тимофеевка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1"/>
              </w:rPr>
              <w:t>ул. Энергетиков; пер. Дружбы, переулок Специалистов.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75369B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02" w:lineRule="exact"/>
              <w:ind w:left="140"/>
              <w:jc w:val="left"/>
            </w:pPr>
            <w:r>
              <w:rPr>
                <w:rStyle w:val="1"/>
              </w:rPr>
              <w:t>г. Тольятти</w:t>
            </w:r>
            <w:r w:rsidR="00EC7E1A"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400</w:t>
            </w:r>
          </w:p>
        </w:tc>
      </w:tr>
      <w:tr w:rsidR="00462696">
        <w:trPr>
          <w:trHeight w:hRule="exact" w:val="45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6.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село Тимофеевка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proofErr w:type="gramStart"/>
            <w:r>
              <w:rPr>
                <w:rStyle w:val="1"/>
              </w:rPr>
              <w:t xml:space="preserve">ул. Полевая; ул. Дружбы; ул. Садовая; ул. Луговая; ул. Цветная; ул. </w:t>
            </w:r>
            <w:proofErr w:type="spellStart"/>
            <w:r>
              <w:rPr>
                <w:rStyle w:val="1"/>
              </w:rPr>
              <w:t>Новоуренгойская</w:t>
            </w:r>
            <w:proofErr w:type="spellEnd"/>
            <w:r>
              <w:rPr>
                <w:rStyle w:val="1"/>
              </w:rPr>
              <w:t>.</w:t>
            </w:r>
            <w:proofErr w:type="gram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75369B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06" w:lineRule="exact"/>
              <w:ind w:left="140"/>
              <w:jc w:val="left"/>
            </w:pPr>
            <w:r>
              <w:rPr>
                <w:rStyle w:val="1"/>
              </w:rPr>
              <w:t>г. Тольятти</w:t>
            </w:r>
            <w:r w:rsidR="00EC7E1A"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313</w:t>
            </w:r>
          </w:p>
        </w:tc>
      </w:tr>
      <w:tr w:rsidR="00462696">
        <w:trPr>
          <w:trHeight w:hRule="exact" w:val="112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7.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село Тимофеевка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  <w:jc w:val="both"/>
            </w:pPr>
            <w:proofErr w:type="gramStart"/>
            <w:r>
              <w:rPr>
                <w:rStyle w:val="1"/>
              </w:rPr>
              <w:t xml:space="preserve">ул. Радужная, п-к Радужный, ул. Цветочная, ул. </w:t>
            </w:r>
            <w:proofErr w:type="spellStart"/>
            <w:r>
              <w:rPr>
                <w:rStyle w:val="1"/>
              </w:rPr>
              <w:t>Тимофеевская</w:t>
            </w:r>
            <w:proofErr w:type="spellEnd"/>
            <w:r>
              <w:rPr>
                <w:rStyle w:val="1"/>
              </w:rPr>
              <w:t>, ул. Березовая; п-к Дворцовый; ул. Железнодорожная; п-к Красный; п-к Мирный; ул. Осенняя; п-к Северный; ул. Зеленая; ул. Яблоневая; ул. Российская; ул. Звездная; ул. Южная-2.</w:t>
            </w:r>
            <w:proofErr w:type="gram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75369B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06" w:lineRule="exact"/>
              <w:ind w:left="140"/>
              <w:jc w:val="left"/>
            </w:pPr>
            <w:r>
              <w:rPr>
                <w:rStyle w:val="1"/>
              </w:rPr>
              <w:t>г. Тольятти</w:t>
            </w:r>
            <w:r w:rsidR="00EC7E1A"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256</w:t>
            </w:r>
          </w:p>
        </w:tc>
      </w:tr>
      <w:tr w:rsidR="00462696">
        <w:trPr>
          <w:trHeight w:hRule="exact" w:val="90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8.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r>
              <w:rPr>
                <w:rStyle w:val="a5"/>
              </w:rPr>
              <w:t>село Русская Борковка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1" w:lineRule="exact"/>
            </w:pPr>
            <w:proofErr w:type="gramStart"/>
            <w:r>
              <w:rPr>
                <w:rStyle w:val="1"/>
              </w:rPr>
              <w:t>ул. Советская; ул. Рабочая;, № с 42 по67; ул. Полевая; ул. Пролетарская; ул. Вокзальная; п-к Лунный; ул. Ворошилова, № с 36 по 56; ул. Октябрьская.</w:t>
            </w:r>
            <w:proofErr w:type="gram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02" w:lineRule="exact"/>
              <w:ind w:left="140"/>
              <w:jc w:val="left"/>
            </w:pPr>
            <w:proofErr w:type="spellStart"/>
            <w:r>
              <w:rPr>
                <w:rStyle w:val="1"/>
              </w:rPr>
              <w:t>г</w:t>
            </w:r>
            <w:proofErr w:type="gramStart"/>
            <w:r>
              <w:rPr>
                <w:rStyle w:val="1"/>
              </w:rPr>
              <w:t>.Т</w:t>
            </w:r>
            <w:proofErr w:type="gramEnd"/>
            <w:r>
              <w:rPr>
                <w:rStyle w:val="1"/>
              </w:rPr>
              <w:t>ольятти</w:t>
            </w:r>
            <w:proofErr w:type="spellEnd"/>
            <w:r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400</w:t>
            </w:r>
          </w:p>
        </w:tc>
      </w:tr>
      <w:tr w:rsidR="00462696">
        <w:trPr>
          <w:trHeight w:hRule="exact" w:val="475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9.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1"/>
              </w:rPr>
              <w:t>село Русская Борковка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</w:pPr>
            <w:proofErr w:type="spellStart"/>
            <w:r>
              <w:rPr>
                <w:rStyle w:val="1"/>
              </w:rPr>
              <w:t>ул</w:t>
            </w:r>
            <w:proofErr w:type="gramStart"/>
            <w:r>
              <w:rPr>
                <w:rStyle w:val="1"/>
              </w:rPr>
              <w:t>.С</w:t>
            </w:r>
            <w:proofErr w:type="gramEnd"/>
            <w:r>
              <w:rPr>
                <w:rStyle w:val="1"/>
              </w:rPr>
              <w:t>тепная</w:t>
            </w:r>
            <w:proofErr w:type="spellEnd"/>
            <w:r>
              <w:rPr>
                <w:rStyle w:val="1"/>
              </w:rPr>
              <w:t xml:space="preserve">, </w:t>
            </w:r>
            <w:proofErr w:type="spellStart"/>
            <w:r>
              <w:rPr>
                <w:rStyle w:val="1"/>
              </w:rPr>
              <w:t>ул.Калинина</w:t>
            </w:r>
            <w:proofErr w:type="spellEnd"/>
            <w:r>
              <w:rPr>
                <w:rStyle w:val="1"/>
              </w:rPr>
              <w:t xml:space="preserve">, </w:t>
            </w:r>
            <w:proofErr w:type="spellStart"/>
            <w:r>
              <w:rPr>
                <w:rStyle w:val="1"/>
              </w:rPr>
              <w:t>ул.Кооперативная</w:t>
            </w:r>
            <w:proofErr w:type="spellEnd"/>
            <w:r>
              <w:rPr>
                <w:rStyle w:val="1"/>
              </w:rPr>
              <w:t xml:space="preserve">, </w:t>
            </w:r>
            <w:proofErr w:type="spellStart"/>
            <w:r>
              <w:rPr>
                <w:rStyle w:val="1"/>
              </w:rPr>
              <w:t>ул.Садовая</w:t>
            </w:r>
            <w:proofErr w:type="spellEnd"/>
            <w:r>
              <w:rPr>
                <w:rStyle w:val="1"/>
              </w:rPr>
              <w:t>, ул. Никольская; ул. Северная; ул. 2-ая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7" w:lineRule="exact"/>
              <w:ind w:left="140"/>
              <w:jc w:val="left"/>
            </w:pPr>
            <w:proofErr w:type="spellStart"/>
            <w:r>
              <w:rPr>
                <w:rStyle w:val="1"/>
              </w:rPr>
              <w:t>г</w:t>
            </w:r>
            <w:proofErr w:type="gramStart"/>
            <w:r>
              <w:rPr>
                <w:rStyle w:val="1"/>
              </w:rPr>
              <w:t>.Т</w:t>
            </w:r>
            <w:proofErr w:type="gramEnd"/>
            <w:r>
              <w:rPr>
                <w:rStyle w:val="1"/>
              </w:rPr>
              <w:t>ольятти</w:t>
            </w:r>
            <w:proofErr w:type="spellEnd"/>
            <w:r>
              <w:rPr>
                <w:rStyle w:val="1"/>
              </w:rPr>
              <w:t>, площадь Свободы, дом № 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2696" w:rsidRDefault="00EC7E1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1"/>
              </w:rPr>
              <w:t>357</w:t>
            </w:r>
          </w:p>
        </w:tc>
      </w:tr>
    </w:tbl>
    <w:p w:rsidR="00462696" w:rsidRDefault="00462696">
      <w:pPr>
        <w:rPr>
          <w:sz w:val="2"/>
          <w:szCs w:val="2"/>
        </w:rPr>
      </w:pPr>
    </w:p>
    <w:p w:rsidR="00462696" w:rsidRDefault="00462696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"/>
        <w:gridCol w:w="1738"/>
        <w:gridCol w:w="4550"/>
        <w:gridCol w:w="2102"/>
        <w:gridCol w:w="1757"/>
      </w:tblGrid>
      <w:tr w:rsidR="003A3039" w:rsidRPr="003A3039" w:rsidTr="003A3039">
        <w:trPr>
          <w:trHeight w:hRule="exact" w:val="47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Северная</w:t>
            </w:r>
            <w:proofErr w:type="gramEnd"/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; п-к Северный ул. Куйбышева, № с 40 по 86.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rPr>
                <w:sz w:val="10"/>
                <w:szCs w:val="10"/>
              </w:rPr>
            </w:pPr>
          </w:p>
        </w:tc>
      </w:tr>
      <w:tr w:rsidR="003A3039" w:rsidRPr="003A3039" w:rsidTr="003A3039">
        <w:trPr>
          <w:trHeight w:hRule="exact" w:val="92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spacing w:line="18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spacing w:line="226" w:lineRule="exact"/>
              <w:ind w:left="4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село Русская Борковка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ул. Цветочная, ул. Рябиновая, ул. Рабочая, № с 1 по 41;ул</w:t>
            </w:r>
            <w:proofErr w:type="gramStart"/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орошилова, №с1 по 35; ул. Куйбышева с № 1 по 39; ул. Дачная; ул. Тополиная; п-к Дачный; п- к Строителей.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spacing w:line="202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.Т</w:t>
            </w:r>
            <w:proofErr w:type="gramEnd"/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ольятти</w:t>
            </w:r>
            <w:proofErr w:type="spellEnd"/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, площадь Свободы, дом № 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3039" w:rsidRPr="003A3039" w:rsidRDefault="003A3039" w:rsidP="003A3039">
            <w:pPr>
              <w:spacing w:line="18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A3039">
              <w:rPr>
                <w:rFonts w:ascii="Times New Roman" w:eastAsia="Times New Roman" w:hAnsi="Times New Roman" w:cs="Times New Roman"/>
                <w:sz w:val="18"/>
                <w:szCs w:val="18"/>
              </w:rPr>
              <w:t>343</w:t>
            </w:r>
          </w:p>
        </w:tc>
      </w:tr>
    </w:tbl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</w:p>
    <w:p w:rsidR="003A3039" w:rsidRPr="003A3039" w:rsidRDefault="003A3039" w:rsidP="003A3039">
      <w:pPr>
        <w:spacing w:before="374" w:after="255" w:line="226" w:lineRule="exact"/>
        <w:ind w:left="100" w:right="40"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A3039">
        <w:rPr>
          <w:rFonts w:ascii="Times New Roman" w:eastAsia="Times New Roman" w:hAnsi="Times New Roman" w:cs="Times New Roman"/>
          <w:sz w:val="18"/>
          <w:szCs w:val="18"/>
        </w:rPr>
        <w:t xml:space="preserve">3. Опубликовать схему одномандатных избирательных округов по выборам депутатов Собрания представителей сельского поселения Тимофеевка муниципального района </w:t>
      </w:r>
      <w:proofErr w:type="gramStart"/>
      <w:r w:rsidRPr="003A3039">
        <w:rPr>
          <w:rFonts w:ascii="Times New Roman" w:eastAsia="Times New Roman" w:hAnsi="Times New Roman" w:cs="Times New Roman"/>
          <w:sz w:val="18"/>
          <w:szCs w:val="18"/>
        </w:rPr>
        <w:t>Ставропольский</w:t>
      </w:r>
      <w:proofErr w:type="gramEnd"/>
      <w:r w:rsidRPr="003A3039">
        <w:rPr>
          <w:rFonts w:ascii="Times New Roman" w:eastAsia="Times New Roman" w:hAnsi="Times New Roman" w:cs="Times New Roman"/>
          <w:sz w:val="18"/>
          <w:szCs w:val="18"/>
        </w:rPr>
        <w:t xml:space="preserve"> Самарской области второго созыва в районной газете «Ставрополь-на-Волге».</w:t>
      </w:r>
    </w:p>
    <w:p w:rsidR="003A3039" w:rsidRPr="003A3039" w:rsidRDefault="003A3039" w:rsidP="003A3039">
      <w:pPr>
        <w:spacing w:before="374" w:after="255" w:line="226" w:lineRule="exact"/>
        <w:ind w:left="100" w:right="40"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3A3039" w:rsidRPr="003A3039" w:rsidRDefault="003A3039" w:rsidP="003A3039">
      <w:pPr>
        <w:ind w:left="102" w:right="40"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A3039">
        <w:rPr>
          <w:rFonts w:ascii="Times New Roman" w:eastAsia="Times New Roman" w:hAnsi="Times New Roman" w:cs="Times New Roman"/>
          <w:sz w:val="18"/>
          <w:szCs w:val="18"/>
        </w:rPr>
        <w:t>Глава сельского поселения Тимофеевка</w:t>
      </w:r>
    </w:p>
    <w:p w:rsidR="003A3039" w:rsidRPr="003A3039" w:rsidRDefault="003A3039" w:rsidP="003A3039">
      <w:pPr>
        <w:ind w:left="102" w:right="40"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A3039">
        <w:rPr>
          <w:rFonts w:ascii="Times New Roman" w:eastAsia="Times New Roman" w:hAnsi="Times New Roman" w:cs="Times New Roman"/>
          <w:sz w:val="18"/>
          <w:szCs w:val="18"/>
        </w:rPr>
        <w:t xml:space="preserve">Муниципального района </w:t>
      </w:r>
      <w:proofErr w:type="gramStart"/>
      <w:r w:rsidRPr="003A3039">
        <w:rPr>
          <w:rFonts w:ascii="Times New Roman" w:eastAsia="Times New Roman" w:hAnsi="Times New Roman" w:cs="Times New Roman"/>
          <w:sz w:val="18"/>
          <w:szCs w:val="18"/>
        </w:rPr>
        <w:t>Ставропольский</w:t>
      </w:r>
      <w:proofErr w:type="gramEnd"/>
    </w:p>
    <w:p w:rsidR="003A3039" w:rsidRPr="003A3039" w:rsidRDefault="003A3039" w:rsidP="003A3039">
      <w:pPr>
        <w:ind w:left="102" w:right="40"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3A3039">
        <w:rPr>
          <w:rFonts w:ascii="Times New Roman" w:eastAsia="Times New Roman" w:hAnsi="Times New Roman" w:cs="Times New Roman"/>
          <w:sz w:val="18"/>
          <w:szCs w:val="18"/>
        </w:rPr>
        <w:t xml:space="preserve">Самарской области                                                                                                                                                  </w:t>
      </w:r>
      <w:proofErr w:type="spellStart"/>
      <w:r w:rsidRPr="003A3039">
        <w:rPr>
          <w:rFonts w:ascii="Times New Roman" w:eastAsia="Times New Roman" w:hAnsi="Times New Roman" w:cs="Times New Roman"/>
          <w:sz w:val="18"/>
          <w:szCs w:val="18"/>
        </w:rPr>
        <w:t>В.Д.Савин</w:t>
      </w:r>
      <w:proofErr w:type="spellEnd"/>
    </w:p>
    <w:p w:rsidR="003A3039" w:rsidRPr="003A3039" w:rsidRDefault="003A3039" w:rsidP="003A3039">
      <w:pPr>
        <w:rPr>
          <w:sz w:val="2"/>
          <w:szCs w:val="2"/>
        </w:rPr>
      </w:pPr>
    </w:p>
    <w:p w:rsidR="003A3039" w:rsidRPr="003A3039" w:rsidRDefault="003A3039" w:rsidP="003A3039">
      <w:pPr>
        <w:framePr w:h="2256" w:wrap="notBeside" w:vAnchor="text" w:hAnchor="page" w:x="1006" w:y="6491"/>
        <w:rPr>
          <w:sz w:val="2"/>
          <w:szCs w:val="2"/>
        </w:rPr>
      </w:pPr>
    </w:p>
    <w:p w:rsidR="003A3039" w:rsidRPr="003A3039" w:rsidRDefault="003A3039" w:rsidP="003A3039">
      <w:pPr>
        <w:rPr>
          <w:sz w:val="2"/>
          <w:szCs w:val="2"/>
        </w:rPr>
      </w:pPr>
    </w:p>
    <w:p w:rsidR="003A3039" w:rsidRDefault="003A3039">
      <w:pPr>
        <w:rPr>
          <w:sz w:val="2"/>
          <w:szCs w:val="2"/>
        </w:rPr>
      </w:pPr>
      <w:bookmarkStart w:id="0" w:name="_GoBack"/>
      <w:bookmarkEnd w:id="0"/>
    </w:p>
    <w:sectPr w:rsidR="003A3039">
      <w:type w:val="continuous"/>
      <w:pgSz w:w="11909" w:h="16838"/>
      <w:pgMar w:top="960" w:right="463" w:bottom="931" w:left="4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5E5" w:rsidRDefault="003645E5">
      <w:r>
        <w:separator/>
      </w:r>
    </w:p>
  </w:endnote>
  <w:endnote w:type="continuationSeparator" w:id="0">
    <w:p w:rsidR="003645E5" w:rsidRDefault="00364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5E5" w:rsidRDefault="003645E5"/>
  </w:footnote>
  <w:footnote w:type="continuationSeparator" w:id="0">
    <w:p w:rsidR="003645E5" w:rsidRDefault="003645E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522C0"/>
    <w:multiLevelType w:val="multilevel"/>
    <w:tmpl w:val="C076F5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62696"/>
    <w:rsid w:val="003645E5"/>
    <w:rsid w:val="003A3039"/>
    <w:rsid w:val="00462696"/>
    <w:rsid w:val="0075369B"/>
    <w:rsid w:val="00EC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45pt-3pt">
    <w:name w:val="Основной текст + 14;5 pt;Курсив;Интервал -3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60"/>
      <w:w w:val="100"/>
      <w:position w:val="0"/>
      <w:sz w:val="29"/>
      <w:szCs w:val="29"/>
      <w:u w:val="single"/>
      <w:lang w:val="en-US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9pt">
    <w:name w:val="Основной текст + 9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Gungsuh6pt">
    <w:name w:val="Основной текст + Gungsuh;6 pt"/>
    <w:basedOn w:val="a4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0" w:line="226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80" w:after="180" w:line="221" w:lineRule="exac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2013-03-23T12:58:00Z</dcterms:created>
  <dcterms:modified xsi:type="dcterms:W3CDTF">2013-04-10T09:07:00Z</dcterms:modified>
</cp:coreProperties>
</file>