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ABF" w:rsidRDefault="002F76D4">
      <w:pPr>
        <w:pStyle w:val="1"/>
        <w:shd w:val="clear" w:color="auto" w:fill="auto"/>
        <w:spacing w:after="941"/>
        <w:ind w:left="1320" w:right="1300" w:firstLine="1680"/>
      </w:pPr>
      <w:r>
        <w:t xml:space="preserve">СОБРАНИЕ </w:t>
      </w:r>
      <w:proofErr w:type="gramStart"/>
      <w:r>
        <w:t>ПРЕДСТАВИТЕЛЕН</w:t>
      </w:r>
      <w:proofErr w:type="gramEnd"/>
      <w:r>
        <w:t xml:space="preserve"> СЕЛЬСКОГО ПОСЕЛЕНИЯ ТИМОФЕЕВКА МУНИЦИПАЛЬНОГО РАЙОНА СТАВРОПОЛЬСКИЙ САМАРСКОЙ ОБЛАСТИ</w:t>
      </w:r>
    </w:p>
    <w:p w:rsidR="00D75ABF" w:rsidRDefault="002F76D4">
      <w:pPr>
        <w:pStyle w:val="1"/>
        <w:shd w:val="clear" w:color="auto" w:fill="auto"/>
        <w:spacing w:after="337" w:line="270" w:lineRule="exact"/>
        <w:ind w:right="80" w:firstLine="0"/>
        <w:jc w:val="center"/>
      </w:pPr>
      <w:r>
        <w:t>РЕШЕНИЕ</w:t>
      </w:r>
    </w:p>
    <w:p w:rsidR="00D75ABF" w:rsidRDefault="002F76D4">
      <w:pPr>
        <w:pStyle w:val="1"/>
        <w:shd w:val="clear" w:color="auto" w:fill="auto"/>
        <w:spacing w:after="302" w:line="270" w:lineRule="exact"/>
        <w:ind w:left="1320" w:firstLine="1680"/>
      </w:pPr>
      <w:r>
        <w:t>от 20 июля 2010 года №64</w:t>
      </w:r>
    </w:p>
    <w:p w:rsidR="00D75ABF" w:rsidRDefault="002F76D4">
      <w:pPr>
        <w:pStyle w:val="1"/>
        <w:shd w:val="clear" w:color="auto" w:fill="auto"/>
        <w:spacing w:after="244" w:line="326" w:lineRule="exact"/>
        <w:ind w:left="1020" w:right="1000" w:firstLine="0"/>
      </w:pPr>
      <w:r>
        <w:t xml:space="preserve">Об обращении в Территориальную избирательную комиссию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D75ABF" w:rsidRDefault="002F76D4">
      <w:pPr>
        <w:pStyle w:val="1"/>
        <w:shd w:val="clear" w:color="auto" w:fill="auto"/>
        <w:tabs>
          <w:tab w:val="left" w:pos="6091"/>
        </w:tabs>
        <w:spacing w:after="0"/>
        <w:ind w:left="720" w:firstLine="0"/>
        <w:jc w:val="both"/>
      </w:pPr>
      <w:r>
        <w:t xml:space="preserve">В </w:t>
      </w:r>
      <w:r>
        <w:t xml:space="preserve">целях </w:t>
      </w:r>
      <w:proofErr w:type="gramStart"/>
      <w:r>
        <w:t>проведения выборов депутатов</w:t>
      </w:r>
      <w:r>
        <w:tab/>
        <w:t>Собрания представителей</w:t>
      </w:r>
      <w:proofErr w:type="gramEnd"/>
    </w:p>
    <w:p w:rsidR="00D75ABF" w:rsidRDefault="002F76D4">
      <w:pPr>
        <w:pStyle w:val="1"/>
        <w:shd w:val="clear" w:color="auto" w:fill="auto"/>
        <w:tabs>
          <w:tab w:val="left" w:pos="6091"/>
        </w:tabs>
        <w:spacing w:after="0"/>
        <w:ind w:firstLine="0"/>
        <w:jc w:val="both"/>
      </w:pPr>
      <w:r>
        <w:t>сельского поселения Тимофеевка на основании</w:t>
      </w:r>
      <w:r>
        <w:tab/>
        <w:t>части 2 статьи 25 Закона</w:t>
      </w:r>
    </w:p>
    <w:p w:rsidR="00D75ABF" w:rsidRDefault="002F76D4">
      <w:pPr>
        <w:pStyle w:val="1"/>
        <w:shd w:val="clear" w:color="auto" w:fill="auto"/>
        <w:tabs>
          <w:tab w:val="left" w:pos="6091"/>
        </w:tabs>
        <w:spacing w:after="0"/>
        <w:ind w:right="20" w:firstLine="0"/>
        <w:jc w:val="both"/>
      </w:pPr>
      <w:r>
        <w:t>Самарской области № 57-ГД от 08.06.2006 г. «О выборах депутатов представительного органа муниципального</w:t>
      </w:r>
      <w:r>
        <w:tab/>
        <w:t>образования», Собрание</w:t>
      </w:r>
    </w:p>
    <w:p w:rsidR="00D75ABF" w:rsidRDefault="002F76D4">
      <w:pPr>
        <w:pStyle w:val="1"/>
        <w:shd w:val="clear" w:color="auto" w:fill="auto"/>
        <w:spacing w:after="240"/>
        <w:ind w:right="20" w:firstLine="0"/>
        <w:jc w:val="both"/>
      </w:pPr>
      <w:r>
        <w:t xml:space="preserve">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РЕШИЛО:</w:t>
      </w:r>
    </w:p>
    <w:p w:rsidR="00D75ABF" w:rsidRDefault="002F76D4">
      <w:pPr>
        <w:pStyle w:val="1"/>
        <w:numPr>
          <w:ilvl w:val="0"/>
          <w:numId w:val="1"/>
        </w:numPr>
        <w:shd w:val="clear" w:color="auto" w:fill="auto"/>
        <w:tabs>
          <w:tab w:val="left" w:pos="727"/>
        </w:tabs>
        <w:spacing w:after="0"/>
        <w:ind w:left="380" w:firstLine="0"/>
        <w:jc w:val="both"/>
      </w:pPr>
      <w:r>
        <w:t>Обратиться в Территориальную избирательную комиссию</w:t>
      </w:r>
    </w:p>
    <w:p w:rsidR="00D75ABF" w:rsidRDefault="002F76D4">
      <w:pPr>
        <w:pStyle w:val="1"/>
        <w:shd w:val="clear" w:color="auto" w:fill="auto"/>
        <w:tabs>
          <w:tab w:val="left" w:pos="6091"/>
        </w:tabs>
        <w:spacing w:after="0"/>
        <w:ind w:left="720" w:right="20" w:firstLine="0"/>
        <w:jc w:val="both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с ходатайством о возложении на нее полно</w:t>
      </w:r>
      <w:r>
        <w:t>мочий окружных избирательных комиссий сельского</w:t>
      </w:r>
      <w:r>
        <w:tab/>
        <w:t>поселения Тимофеевка</w:t>
      </w:r>
    </w:p>
    <w:p w:rsidR="00D75ABF" w:rsidRDefault="002F76D4">
      <w:pPr>
        <w:pStyle w:val="1"/>
        <w:shd w:val="clear" w:color="auto" w:fill="auto"/>
        <w:spacing w:after="0"/>
        <w:ind w:left="720" w:firstLine="0"/>
        <w:jc w:val="both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области.</w:t>
      </w:r>
    </w:p>
    <w:p w:rsidR="00D75ABF" w:rsidRDefault="002F76D4">
      <w:pPr>
        <w:pStyle w:val="1"/>
        <w:numPr>
          <w:ilvl w:val="0"/>
          <w:numId w:val="1"/>
        </w:numPr>
        <w:shd w:val="clear" w:color="auto" w:fill="auto"/>
        <w:tabs>
          <w:tab w:val="left" w:pos="727"/>
        </w:tabs>
        <w:spacing w:after="0"/>
        <w:ind w:left="720" w:right="20"/>
      </w:pPr>
      <w:r>
        <w:t>Опубликовать настоящее Решение в районной газете «Ставрополь-н</w:t>
      </w:r>
      <w:proofErr w:type="gramStart"/>
      <w:r>
        <w:t>а-</w:t>
      </w:r>
      <w:proofErr w:type="gramEnd"/>
      <w:r>
        <w:t xml:space="preserve"> Волге».</w:t>
      </w:r>
    </w:p>
    <w:p w:rsidR="00D75ABF" w:rsidRDefault="002F76D4">
      <w:pPr>
        <w:pStyle w:val="1"/>
        <w:numPr>
          <w:ilvl w:val="0"/>
          <w:numId w:val="1"/>
        </w:numPr>
        <w:shd w:val="clear" w:color="auto" w:fill="auto"/>
        <w:tabs>
          <w:tab w:val="left" w:pos="727"/>
        </w:tabs>
        <w:spacing w:after="0"/>
        <w:ind w:left="720" w:right="20"/>
        <w:sectPr w:rsidR="00D75ABF">
          <w:type w:val="continuous"/>
          <w:pgSz w:w="11909" w:h="16838"/>
          <w:pgMar w:top="1331" w:right="1277" w:bottom="2267" w:left="1277" w:header="0" w:footer="3" w:gutter="0"/>
          <w:cols w:space="720"/>
          <w:noEndnote/>
          <w:docGrid w:linePitch="360"/>
        </w:sectPr>
      </w:pPr>
      <w:r>
        <w:t>Настоящее Решение вступает в силу со</w:t>
      </w:r>
      <w:r>
        <w:t xml:space="preserve"> дня его официального опубликования.</w:t>
      </w:r>
    </w:p>
    <w:p w:rsidR="00D75ABF" w:rsidRDefault="00D75ABF">
      <w:pPr>
        <w:spacing w:line="240" w:lineRule="exact"/>
        <w:rPr>
          <w:sz w:val="19"/>
          <w:szCs w:val="19"/>
        </w:rPr>
      </w:pPr>
    </w:p>
    <w:p w:rsidR="00D75ABF" w:rsidRDefault="00D75ABF">
      <w:pPr>
        <w:spacing w:line="240" w:lineRule="exact"/>
        <w:rPr>
          <w:sz w:val="19"/>
          <w:szCs w:val="19"/>
        </w:rPr>
      </w:pPr>
    </w:p>
    <w:p w:rsidR="00D75ABF" w:rsidRDefault="00D75ABF">
      <w:pPr>
        <w:spacing w:line="240" w:lineRule="exact"/>
        <w:rPr>
          <w:sz w:val="19"/>
          <w:szCs w:val="19"/>
        </w:rPr>
      </w:pPr>
    </w:p>
    <w:p w:rsidR="00D75ABF" w:rsidRDefault="00D75ABF">
      <w:pPr>
        <w:spacing w:line="240" w:lineRule="exact"/>
        <w:rPr>
          <w:sz w:val="19"/>
          <w:szCs w:val="19"/>
        </w:rPr>
      </w:pPr>
    </w:p>
    <w:p w:rsidR="00D75ABF" w:rsidRDefault="00D75ABF">
      <w:pPr>
        <w:spacing w:line="240" w:lineRule="exact"/>
        <w:rPr>
          <w:sz w:val="19"/>
          <w:szCs w:val="19"/>
        </w:rPr>
      </w:pPr>
    </w:p>
    <w:p w:rsidR="00D75ABF" w:rsidRDefault="00D75ABF">
      <w:pPr>
        <w:spacing w:line="240" w:lineRule="exact"/>
        <w:rPr>
          <w:sz w:val="19"/>
          <w:szCs w:val="19"/>
        </w:rPr>
      </w:pPr>
    </w:p>
    <w:p w:rsidR="00D75ABF" w:rsidRDefault="00D75ABF">
      <w:pPr>
        <w:spacing w:line="240" w:lineRule="exact"/>
        <w:rPr>
          <w:sz w:val="19"/>
          <w:szCs w:val="19"/>
        </w:rPr>
      </w:pPr>
    </w:p>
    <w:p w:rsidR="00D75ABF" w:rsidRDefault="00D75ABF">
      <w:pPr>
        <w:spacing w:line="240" w:lineRule="exact"/>
        <w:rPr>
          <w:sz w:val="19"/>
          <w:szCs w:val="19"/>
        </w:rPr>
      </w:pPr>
    </w:p>
    <w:p w:rsidR="00D75ABF" w:rsidRDefault="00D75ABF">
      <w:pPr>
        <w:spacing w:line="240" w:lineRule="exact"/>
        <w:rPr>
          <w:sz w:val="19"/>
          <w:szCs w:val="19"/>
        </w:rPr>
      </w:pPr>
    </w:p>
    <w:p w:rsidR="00D75ABF" w:rsidRDefault="00D75ABF">
      <w:pPr>
        <w:spacing w:line="240" w:lineRule="exact"/>
        <w:rPr>
          <w:sz w:val="19"/>
          <w:szCs w:val="19"/>
        </w:rPr>
      </w:pPr>
    </w:p>
    <w:p w:rsidR="00D75ABF" w:rsidRDefault="004C6C93">
      <w:pPr>
        <w:spacing w:before="23" w:after="23" w:line="240" w:lineRule="exact"/>
        <w:rPr>
          <w:sz w:val="19"/>
          <w:szCs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4.1pt;margin-top:612.9pt;width:229.15pt;height:32.2pt;z-index:-125829374;mso-wrap-distance-left:5pt;mso-wrap-distance-right:5pt;mso-wrap-distance-bottom:3.3pt;mso-position-horizontal-relative:margin;mso-position-vertical-relative:margin" filled="f" stroked="f">
            <v:textbox style="mso-fit-shape-to-text:t" inset="0,0,0,0">
              <w:txbxContent>
                <w:p w:rsidR="00D75ABF" w:rsidRDefault="002F76D4">
                  <w:pPr>
                    <w:pStyle w:val="1"/>
                    <w:shd w:val="clear" w:color="auto" w:fill="auto"/>
                    <w:spacing w:after="0"/>
                    <w:ind w:firstLine="0"/>
                    <w:jc w:val="both"/>
                  </w:pPr>
                  <w:r>
                    <w:rPr>
                      <w:rStyle w:val="Exact0"/>
                      <w:spacing w:val="0"/>
                    </w:rPr>
                    <w:t>Глава сельского поселения Тимофе</w:t>
                  </w:r>
                  <w:r w:rsidR="004C6C93">
                    <w:rPr>
                      <w:rStyle w:val="Exact0"/>
                      <w:spacing w:val="0"/>
                    </w:rPr>
                    <w:t>евка</w:t>
                  </w:r>
                  <w:r>
                    <w:rPr>
                      <w:rStyle w:val="Exact0"/>
                      <w:spacing w:val="0"/>
                    </w:rPr>
                    <w:t xml:space="preserve"> муниципального района </w:t>
                  </w:r>
                  <w:proofErr w:type="gramStart"/>
                  <w:r>
                    <w:rPr>
                      <w:rStyle w:val="Exact0"/>
                      <w:spacing w:val="0"/>
                    </w:rPr>
                    <w:t>Ставропол</w:t>
                  </w:r>
                  <w:r w:rsidR="004C6C93">
                    <w:rPr>
                      <w:rStyle w:val="Exact0"/>
                      <w:spacing w:val="0"/>
                    </w:rPr>
                    <w:t>ьский</w:t>
                  </w:r>
                  <w:proofErr w:type="gramEnd"/>
                </w:p>
              </w:txbxContent>
            </v:textbox>
            <w10:wrap type="topAndBottom" anchorx="margin" anchory="margin"/>
          </v:shape>
        </w:pict>
      </w:r>
    </w:p>
    <w:p w:rsidR="00D75ABF" w:rsidRDefault="00D75ABF">
      <w:pPr>
        <w:rPr>
          <w:sz w:val="2"/>
          <w:szCs w:val="2"/>
        </w:rPr>
        <w:sectPr w:rsidR="00D75ABF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75ABF" w:rsidRDefault="002F76D4">
      <w:pPr>
        <w:pStyle w:val="1"/>
        <w:shd w:val="clear" w:color="auto" w:fill="auto"/>
        <w:spacing w:after="0" w:line="270" w:lineRule="exact"/>
        <w:ind w:firstLine="0"/>
      </w:pPr>
      <w:r>
        <w:pict>
          <v:shape id="_x0000_s1027" type="#_x0000_t202" style="position:absolute;margin-left:402.25pt;margin-top:647.4pt;width:62.9pt;height:12.65pt;z-index:-125829375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D75ABF" w:rsidRDefault="002F76D4">
                  <w:pPr>
                    <w:pStyle w:val="a5"/>
                    <w:shd w:val="clear" w:color="auto" w:fill="auto"/>
                    <w:spacing w:line="250" w:lineRule="exact"/>
                  </w:pPr>
                  <w:proofErr w:type="spellStart"/>
                  <w:r>
                    <w:rPr>
                      <w:spacing w:val="0"/>
                    </w:rPr>
                    <w:t>В.Д.Савин</w:t>
                  </w:r>
                  <w:proofErr w:type="spellEnd"/>
                </w:p>
              </w:txbxContent>
            </v:textbox>
            <w10:wrap type="square" anchorx="margin" anchory="margin"/>
          </v:shape>
        </w:pict>
      </w:r>
      <w:r>
        <w:t>Самарской области</w:t>
      </w:r>
      <w:bookmarkStart w:id="0" w:name="_GoBack"/>
      <w:bookmarkEnd w:id="0"/>
    </w:p>
    <w:sectPr w:rsidR="00D75ABF">
      <w:type w:val="continuous"/>
      <w:pgSz w:w="11909" w:h="16838"/>
      <w:pgMar w:top="1331" w:right="7935" w:bottom="2267" w:left="128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6D4" w:rsidRDefault="002F76D4">
      <w:r>
        <w:separator/>
      </w:r>
    </w:p>
  </w:endnote>
  <w:endnote w:type="continuationSeparator" w:id="0">
    <w:p w:rsidR="002F76D4" w:rsidRDefault="002F7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6D4" w:rsidRDefault="002F76D4"/>
  </w:footnote>
  <w:footnote w:type="continuationSeparator" w:id="0">
    <w:p w:rsidR="002F76D4" w:rsidRDefault="002F76D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D41A5"/>
    <w:multiLevelType w:val="multilevel"/>
    <w:tmpl w:val="1A48A9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75ABF"/>
    <w:rsid w:val="002F76D4"/>
    <w:rsid w:val="004C6C93"/>
    <w:rsid w:val="00D7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Exact">
    <w:name w:val="Подпись к картинке Exact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character" w:customStyle="1" w:styleId="Exact0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900" w:line="322" w:lineRule="exact"/>
      <w:ind w:hanging="34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5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2013-03-23T13:36:00Z</dcterms:created>
  <dcterms:modified xsi:type="dcterms:W3CDTF">2013-03-23T13:37:00Z</dcterms:modified>
</cp:coreProperties>
</file>