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B08" w:rsidRDefault="0003630D" w:rsidP="00B54B08">
      <w:pPr>
        <w:pStyle w:val="20"/>
        <w:shd w:val="clear" w:color="auto" w:fill="auto"/>
        <w:spacing w:after="0" w:line="240" w:lineRule="auto"/>
        <w:ind w:left="4678" w:right="23" w:firstLine="3117"/>
      </w:pPr>
      <w:r>
        <w:t xml:space="preserve">Приложение №1 к Решению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E47555" w:rsidRDefault="0003630D" w:rsidP="00B54B08">
      <w:pPr>
        <w:pStyle w:val="20"/>
        <w:shd w:val="clear" w:color="auto" w:fill="auto"/>
        <w:spacing w:after="0" w:line="240" w:lineRule="auto"/>
        <w:ind w:left="4678" w:right="23" w:firstLine="140"/>
      </w:pPr>
      <w:r>
        <w:t>от 03.02. 2011 года№ 6/2</w:t>
      </w:r>
    </w:p>
    <w:p w:rsidR="00B54B08" w:rsidRDefault="00B54B08" w:rsidP="00B54B08">
      <w:pPr>
        <w:pStyle w:val="20"/>
        <w:shd w:val="clear" w:color="auto" w:fill="auto"/>
        <w:spacing w:after="0" w:line="240" w:lineRule="auto"/>
        <w:ind w:left="4678" w:right="23" w:firstLine="140"/>
      </w:pPr>
    </w:p>
    <w:p w:rsidR="00B54B08" w:rsidRDefault="00B54B08" w:rsidP="00B54B08">
      <w:pPr>
        <w:pStyle w:val="20"/>
        <w:shd w:val="clear" w:color="auto" w:fill="auto"/>
        <w:spacing w:after="0" w:line="240" w:lineRule="auto"/>
        <w:ind w:left="4678" w:right="23" w:firstLine="140"/>
      </w:pPr>
    </w:p>
    <w:p w:rsidR="00E47555" w:rsidRDefault="0003630D">
      <w:pPr>
        <w:pStyle w:val="30"/>
        <w:shd w:val="clear" w:color="auto" w:fill="auto"/>
        <w:spacing w:before="0"/>
      </w:pPr>
      <w:r>
        <w:t>Положение</w:t>
      </w:r>
    </w:p>
    <w:p w:rsidR="00E47555" w:rsidRDefault="0003630D">
      <w:pPr>
        <w:pStyle w:val="30"/>
        <w:shd w:val="clear" w:color="auto" w:fill="auto"/>
        <w:spacing w:before="0" w:after="881"/>
      </w:pPr>
      <w: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E47555" w:rsidRDefault="0003630D">
      <w:pPr>
        <w:pStyle w:val="30"/>
        <w:shd w:val="clear" w:color="auto" w:fill="auto"/>
        <w:spacing w:before="0" w:after="315" w:line="270" w:lineRule="exact"/>
      </w:pPr>
      <w:r>
        <w:t>5. Общие положения</w:t>
      </w:r>
    </w:p>
    <w:p w:rsidR="00E47555" w:rsidRDefault="0003630D">
      <w:pPr>
        <w:pStyle w:val="1"/>
        <w:numPr>
          <w:ilvl w:val="0"/>
          <w:numId w:val="1"/>
        </w:numPr>
        <w:shd w:val="clear" w:color="auto" w:fill="auto"/>
        <w:tabs>
          <w:tab w:val="left" w:pos="561"/>
        </w:tabs>
        <w:spacing w:before="0"/>
        <w:ind w:left="20"/>
      </w:pPr>
      <w:r>
        <w:t>Настоящее Положение разработано в соответствии с требованием</w:t>
      </w:r>
    </w:p>
    <w:p w:rsidR="00E47555" w:rsidRDefault="0003630D">
      <w:pPr>
        <w:pStyle w:val="1"/>
        <w:shd w:val="clear" w:color="auto" w:fill="auto"/>
        <w:tabs>
          <w:tab w:val="left" w:pos="7158"/>
        </w:tabs>
        <w:spacing w:before="0"/>
        <w:ind w:left="20" w:right="20"/>
      </w:pPr>
      <w:r>
        <w:t>Федерального закона Российской Федерации от 06.10.03 № 1Э1-ФЗ «Об общих принципах организации местного самоуправления в Российской Федерации», Федерального закона Российской Федерации от 06.03.06 № 35-Ф3 «О противодействии терроризму», Федерального закона Российской Федерации от 25.07.02 № 114-ФЗ «О противодействии экстремистской деятельности», Указом Президента Российской Федерации от 15.02.06 №</w:t>
      </w:r>
      <w:r>
        <w:tab/>
        <w:t xml:space="preserve">116 «О мерах </w:t>
      </w:r>
      <w:proofErr w:type="gramStart"/>
      <w:r>
        <w:t>по</w:t>
      </w:r>
      <w:proofErr w:type="gramEnd"/>
    </w:p>
    <w:p w:rsidR="00E47555" w:rsidRDefault="0003630D">
      <w:pPr>
        <w:pStyle w:val="1"/>
        <w:shd w:val="clear" w:color="auto" w:fill="auto"/>
        <w:spacing w:before="0"/>
        <w:ind w:left="20" w:right="20"/>
      </w:pPr>
      <w:r>
        <w:t>противодействию терроризму», Уставом сельского поселения, и определяет цели, задачи и полномочия органов местного самоуправления сельского поселения при участии в деятельности по профилактике терроризма и экстремизма, а также в минимизации и (или) ликвидации последствий проявлений терроризма и экстремизма на территории сельского поселения.</w:t>
      </w:r>
    </w:p>
    <w:p w:rsidR="00E47555" w:rsidRDefault="0003630D">
      <w:pPr>
        <w:pStyle w:val="1"/>
        <w:numPr>
          <w:ilvl w:val="0"/>
          <w:numId w:val="1"/>
        </w:numPr>
        <w:shd w:val="clear" w:color="auto" w:fill="auto"/>
        <w:tabs>
          <w:tab w:val="left" w:pos="561"/>
        </w:tabs>
        <w:spacing w:before="0"/>
        <w:ind w:left="20" w:right="20"/>
      </w:pPr>
      <w:r>
        <w:t>Осуществление вопросов местного значения по участию в профилактике терроризма и экстремизма на территории сельского поселения находится в ведении местной администрации сельского поселения.</w:t>
      </w:r>
    </w:p>
    <w:p w:rsidR="00E47555" w:rsidRDefault="0003630D">
      <w:pPr>
        <w:pStyle w:val="1"/>
        <w:numPr>
          <w:ilvl w:val="0"/>
          <w:numId w:val="1"/>
        </w:numPr>
        <w:shd w:val="clear" w:color="auto" w:fill="auto"/>
        <w:tabs>
          <w:tab w:val="left" w:pos="561"/>
        </w:tabs>
        <w:spacing w:before="0"/>
        <w:ind w:left="20" w:right="20"/>
      </w:pPr>
      <w:r>
        <w:t>При осуществлении мероприятий по участию в профилактике терроризма и экстремизма администрация сельского поселения руководствуется Конституцией РФ, федеральными законами, законами Самарской области, Уставом сельского поселения.</w:t>
      </w:r>
    </w:p>
    <w:p w:rsidR="00E47555" w:rsidRDefault="0003630D">
      <w:pPr>
        <w:pStyle w:val="1"/>
        <w:numPr>
          <w:ilvl w:val="0"/>
          <w:numId w:val="1"/>
        </w:numPr>
        <w:shd w:val="clear" w:color="auto" w:fill="auto"/>
        <w:tabs>
          <w:tab w:val="left" w:pos="561"/>
        </w:tabs>
        <w:spacing w:before="0"/>
        <w:ind w:left="20" w:right="20"/>
      </w:pPr>
      <w:r>
        <w:t xml:space="preserve">Жители сельского поселения могут привлекаться к участию в профилактике терроризма и экстремизма, а также минимизации и (или) ликвидации последствий проявлений терроризма и </w:t>
      </w:r>
      <w:proofErr w:type="gramStart"/>
      <w:r>
        <w:t>экстремизма</w:t>
      </w:r>
      <w:proofErr w:type="gramEnd"/>
      <w:r>
        <w:t xml:space="preserve"> а границах сельского поселения. (Примечание: жители муниципального образования не являются субъектами противодействия экстремизму и терроризму)</w:t>
      </w:r>
    </w:p>
    <w:p w:rsidR="005E2077" w:rsidRPr="005E2077" w:rsidRDefault="005E2077" w:rsidP="005E2077">
      <w:pPr>
        <w:keepNext/>
        <w:keepLines/>
        <w:numPr>
          <w:ilvl w:val="0"/>
          <w:numId w:val="2"/>
        </w:numPr>
        <w:tabs>
          <w:tab w:val="left" w:pos="1362"/>
        </w:tabs>
        <w:spacing w:line="27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bookmarkStart w:id="0" w:name="bookmark0"/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lastRenderedPageBreak/>
        <w:t>Цели</w:t>
      </w:r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ab/>
        <w:t>и задачи органов местного самоуправления муниципального</w:t>
      </w:r>
      <w:bookmarkEnd w:id="0"/>
    </w:p>
    <w:p w:rsidR="005E2077" w:rsidRPr="005E2077" w:rsidRDefault="005E2077" w:rsidP="005E2077">
      <w:pPr>
        <w:keepNext/>
        <w:keepLines/>
        <w:spacing w:after="311" w:line="270" w:lineRule="exact"/>
        <w:ind w:left="2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bookmarkStart w:id="1" w:name="bookmark1"/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образования.</w:t>
      </w:r>
      <w:bookmarkEnd w:id="1"/>
    </w:p>
    <w:p w:rsidR="005E2077" w:rsidRPr="005E2077" w:rsidRDefault="005E2077" w:rsidP="005E2077">
      <w:pPr>
        <w:numPr>
          <w:ilvl w:val="1"/>
          <w:numId w:val="2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Основными целями при участии </w:t>
      </w:r>
      <w:proofErr w:type="gramStart"/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в</w:t>
      </w:r>
      <w:proofErr w:type="gramEnd"/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 </w:t>
      </w:r>
      <w:proofErr w:type="gramStart"/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профилактиками</w:t>
      </w:r>
      <w:proofErr w:type="gramEnd"/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являются: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Противодействие терроризму и экстремизму, а также защита жизни граждан, проживающих на территории сельского поселения от террористических и экстремистских актов.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Уменьшение проявлений экстремизма и негативного отношения к лицам других национальностей и религиозных конфессий.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Формирования у граждан, проживающих на территории муниципального образования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5E2077" w:rsidRPr="005E2077" w:rsidRDefault="005E2077" w:rsidP="005E2077">
      <w:pPr>
        <w:spacing w:line="322" w:lineRule="exact"/>
        <w:ind w:left="20"/>
        <w:jc w:val="center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2.2. Для достижения указанных целей необходимо решение следующих задач:</w:t>
      </w:r>
    </w:p>
    <w:p w:rsidR="005E2077" w:rsidRPr="005E2077" w:rsidRDefault="005E2077" w:rsidP="005E2077">
      <w:pPr>
        <w:numPr>
          <w:ilvl w:val="0"/>
          <w:numId w:val="3"/>
        </w:numPr>
        <w:tabs>
          <w:tab w:val="left" w:pos="961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Информирование населения сельского поселения по вопросам противодействия терроризму и экстремизму.</w:t>
      </w:r>
    </w:p>
    <w:p w:rsidR="005E2077" w:rsidRPr="005E2077" w:rsidRDefault="005E2077" w:rsidP="005E2077">
      <w:pPr>
        <w:numPr>
          <w:ilvl w:val="0"/>
          <w:numId w:val="3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5E2077" w:rsidRPr="005E2077" w:rsidRDefault="005E2077" w:rsidP="005E2077">
      <w:pPr>
        <w:numPr>
          <w:ilvl w:val="0"/>
          <w:numId w:val="3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Пропаганда толерантного поведения к людям других национальностей и религиозных конфессий.</w:t>
      </w:r>
    </w:p>
    <w:p w:rsidR="005E2077" w:rsidRPr="005E2077" w:rsidRDefault="005E2077" w:rsidP="005E2077">
      <w:pPr>
        <w:numPr>
          <w:ilvl w:val="0"/>
          <w:numId w:val="3"/>
        </w:numPr>
        <w:tabs>
          <w:tab w:val="left" w:pos="778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5E2077" w:rsidRPr="005E2077" w:rsidRDefault="005E2077" w:rsidP="005E2077">
      <w:pPr>
        <w:numPr>
          <w:ilvl w:val="0"/>
          <w:numId w:val="3"/>
        </w:numPr>
        <w:tabs>
          <w:tab w:val="left" w:pos="778"/>
        </w:tabs>
        <w:spacing w:after="300" w:line="322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Недопущения наличия свастики и иных элементов экстремистской направленности на объектах инфраструктуры сельского поселения</w:t>
      </w:r>
    </w:p>
    <w:p w:rsidR="005E2077" w:rsidRPr="005E2077" w:rsidRDefault="005E2077" w:rsidP="005E2077">
      <w:pPr>
        <w:keepNext/>
        <w:keepLines/>
        <w:numPr>
          <w:ilvl w:val="0"/>
          <w:numId w:val="2"/>
        </w:numPr>
        <w:tabs>
          <w:tab w:val="left" w:pos="1362"/>
        </w:tabs>
        <w:spacing w:line="322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bookmarkStart w:id="2" w:name="bookmark2"/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 xml:space="preserve">Основные направления участия органов местного самоуправления </w:t>
      </w:r>
      <w:proofErr w:type="gramStart"/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в</w:t>
      </w:r>
      <w:bookmarkEnd w:id="2"/>
      <w:proofErr w:type="gramEnd"/>
    </w:p>
    <w:p w:rsidR="005E2077" w:rsidRPr="005E2077" w:rsidRDefault="005E2077" w:rsidP="005E2077">
      <w:pPr>
        <w:spacing w:line="322" w:lineRule="exact"/>
        <w:ind w:right="20"/>
        <w:jc w:val="right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профилактике терроризма и экстремизма на территории сельского</w:t>
      </w:r>
    </w:p>
    <w:p w:rsidR="005E2077" w:rsidRPr="005E2077" w:rsidRDefault="005E2077" w:rsidP="005E2077">
      <w:pPr>
        <w:keepNext/>
        <w:keepLines/>
        <w:spacing w:after="304" w:line="322" w:lineRule="exact"/>
        <w:ind w:left="3700"/>
        <w:outlineLvl w:val="0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bookmarkStart w:id="3" w:name="bookmark3"/>
      <w:r w:rsidRPr="005E2077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поселения Тимофеевка.</w:t>
      </w:r>
      <w:bookmarkEnd w:id="3"/>
    </w:p>
    <w:p w:rsidR="005E2077" w:rsidRPr="005E2077" w:rsidRDefault="005E2077" w:rsidP="005E2077">
      <w:pPr>
        <w:numPr>
          <w:ilvl w:val="1"/>
          <w:numId w:val="2"/>
        </w:numPr>
        <w:tabs>
          <w:tab w:val="left" w:pos="505"/>
        </w:tabs>
        <w:spacing w:line="317" w:lineRule="exact"/>
        <w:ind w:right="400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Совместно с администрацией сельского поселения проведение работы по следующим направлениям: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17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Организация и проведение тематических занятий со школьниками, направленных на гармонизацию межэтнических и межкультурных отношений, профилактику проявлений ксенофобии и укрепление толерантности (конкурс </w:t>
      </w: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lastRenderedPageBreak/>
        <w:t>социальной рекламы, лекции, вечера вопросов и ответов, консультации, показ учебных фильмов и т.д.)</w:t>
      </w:r>
    </w:p>
    <w:p w:rsidR="005E2077" w:rsidRPr="005E2077" w:rsidRDefault="005E2077" w:rsidP="005E2077">
      <w:pPr>
        <w:numPr>
          <w:ilvl w:val="2"/>
          <w:numId w:val="2"/>
        </w:numPr>
        <w:tabs>
          <w:tab w:val="left" w:pos="778"/>
        </w:tabs>
        <w:spacing w:line="317" w:lineRule="exact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Организация и проведение занятий с детьми дошкольного возраста, </w:t>
      </w:r>
      <w:proofErr w:type="gramStart"/>
      <w:r w:rsidRPr="005E2077">
        <w:rPr>
          <w:rFonts w:ascii="Times New Roman" w:eastAsia="Times New Roman" w:hAnsi="Times New Roman" w:cs="Times New Roman"/>
          <w:color w:val="auto"/>
          <w:sz w:val="27"/>
          <w:szCs w:val="27"/>
        </w:rPr>
        <w:t>на</w:t>
      </w:r>
      <w:proofErr w:type="gramEnd"/>
    </w:p>
    <w:p w:rsidR="005E2077" w:rsidRPr="005E2077" w:rsidRDefault="005E2077" w:rsidP="005E2077">
      <w:pPr>
        <w:spacing w:line="322" w:lineRule="exact"/>
        <w:ind w:left="2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которых планируется проводить игры, викторины и иные мероприятия, направленные на формирование уважения, принятия и понимание богатого многообразия культур народов, населяющих муниципальный район Ставропольский, их традиций и этнических ценностей.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785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Оборудование информационных </w:t>
      </w:r>
      <w:proofErr w:type="gramStart"/>
      <w:r w:rsidRPr="005E2077">
        <w:rPr>
          <w:rFonts w:ascii="Times New Roman" w:eastAsia="Times New Roman" w:hAnsi="Times New Roman" w:cs="Times New Roman"/>
          <w:sz w:val="27"/>
          <w:szCs w:val="27"/>
        </w:rPr>
        <w:t>уличный</w:t>
      </w:r>
      <w:proofErr w:type="gramEnd"/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 стендов и размещение на них информации для населения сельского поселения по вопросам противодействия терроризму и экстремизму.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1023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Организация и проведение пропагандистских и агитационных мероприятий (разработка и распространение памяток, листовок, пособий) среди населения сельского поселения.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1023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 антитеррористической и </w:t>
      </w:r>
      <w:proofErr w:type="spellStart"/>
      <w:r w:rsidRPr="005E2077">
        <w:rPr>
          <w:rFonts w:ascii="Times New Roman" w:eastAsia="Times New Roman" w:hAnsi="Times New Roman" w:cs="Times New Roman"/>
          <w:sz w:val="27"/>
          <w:szCs w:val="27"/>
        </w:rPr>
        <w:t>антиэкстремисткой</w:t>
      </w:r>
      <w:proofErr w:type="spellEnd"/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 направленности в целях укрепления толерантности, формирования уважительного отношения населения сельского поселения к культуре и традициям народов, населяющих муниципальный район Ставропольский.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785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Проведение разъяснительной работы с молодежью в форме бесед, семинаров.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785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Разъяснение населению муниципального образования понятий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муниципальных средствах массовой информации.</w:t>
      </w:r>
    </w:p>
    <w:p w:rsidR="005E2077" w:rsidRPr="005E2077" w:rsidRDefault="005E2077" w:rsidP="005E2077">
      <w:pPr>
        <w:numPr>
          <w:ilvl w:val="0"/>
          <w:numId w:val="4"/>
        </w:numPr>
        <w:tabs>
          <w:tab w:val="left" w:pos="785"/>
        </w:tabs>
        <w:spacing w:after="289"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E2077" w:rsidRPr="005E2077" w:rsidRDefault="005E2077" w:rsidP="005E2077">
      <w:pPr>
        <w:spacing w:line="260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E2077">
        <w:rPr>
          <w:rFonts w:ascii="Times New Roman" w:eastAsia="Times New Roman" w:hAnsi="Times New Roman" w:cs="Times New Roman"/>
          <w:b/>
          <w:bCs/>
          <w:sz w:val="26"/>
          <w:szCs w:val="26"/>
        </w:rPr>
        <w:t>4. Компетенция органов местного самоуправления сельского поселения</w:t>
      </w:r>
    </w:p>
    <w:p w:rsidR="005E2077" w:rsidRPr="005E2077" w:rsidRDefault="005E2077" w:rsidP="005E2077">
      <w:pPr>
        <w:spacing w:after="312" w:line="260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E2077">
        <w:rPr>
          <w:rFonts w:ascii="Times New Roman" w:eastAsia="Times New Roman" w:hAnsi="Times New Roman" w:cs="Times New Roman"/>
          <w:b/>
          <w:bCs/>
          <w:sz w:val="26"/>
          <w:szCs w:val="26"/>
        </w:rPr>
        <w:t>Тимофеевка.</w:t>
      </w:r>
    </w:p>
    <w:p w:rsidR="005E2077" w:rsidRPr="005E2077" w:rsidRDefault="005E2077" w:rsidP="005E2077">
      <w:pPr>
        <w:numPr>
          <w:ilvl w:val="0"/>
          <w:numId w:val="5"/>
        </w:numPr>
        <w:tabs>
          <w:tab w:val="left" w:pos="514"/>
        </w:tabs>
        <w:spacing w:line="317" w:lineRule="exact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Собрание Представителей сельского поселения Тимофеевка:</w:t>
      </w:r>
    </w:p>
    <w:p w:rsidR="005E2077" w:rsidRPr="005E2077" w:rsidRDefault="005E2077" w:rsidP="005E2077">
      <w:pPr>
        <w:numPr>
          <w:ilvl w:val="0"/>
          <w:numId w:val="6"/>
        </w:numPr>
        <w:tabs>
          <w:tab w:val="left" w:pos="785"/>
        </w:tabs>
        <w:spacing w:line="317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Принимает решения по вопросам участия в профилактике терроризма и экстремизма, а также минимизации и (или) ликвидации последствий проявлений терроризма в границах сельского поселения.</w:t>
      </w:r>
    </w:p>
    <w:p w:rsidR="005E2077" w:rsidRPr="005E2077" w:rsidRDefault="005E2077" w:rsidP="005E2077">
      <w:pPr>
        <w:numPr>
          <w:ilvl w:val="0"/>
          <w:numId w:val="6"/>
        </w:numPr>
        <w:tabs>
          <w:tab w:val="left" w:pos="785"/>
        </w:tabs>
        <w:spacing w:line="317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Предусматривает ежегодно при утверждении бюджета муниципального образования расходы для реализации долгосрочной целевой программы мероприятий по профилактике терроризма и экстремизма, а также минимизации и (или) ликвидации последствий проявления терроризма и экстремизма на территории поселения.</w:t>
      </w:r>
    </w:p>
    <w:p w:rsidR="005E2077" w:rsidRPr="005E2077" w:rsidRDefault="005E2077" w:rsidP="005E2077">
      <w:pPr>
        <w:numPr>
          <w:ilvl w:val="0"/>
          <w:numId w:val="6"/>
        </w:numPr>
        <w:tabs>
          <w:tab w:val="left" w:pos="785"/>
        </w:tabs>
        <w:spacing w:line="317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Принимает решение </w:t>
      </w:r>
      <w:proofErr w:type="gramStart"/>
      <w:r w:rsidRPr="005E2077">
        <w:rPr>
          <w:rFonts w:ascii="Times New Roman" w:eastAsia="Times New Roman" w:hAnsi="Times New Roman" w:cs="Times New Roman"/>
          <w:sz w:val="27"/>
          <w:szCs w:val="27"/>
        </w:rPr>
        <w:t>об участии в деятельности межведомственной рабочей группы по работе с проявлениями экстремистской деятельности при прокуратуре</w:t>
      </w:r>
      <w:proofErr w:type="gramEnd"/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 Ставропольского района.</w:t>
      </w:r>
    </w:p>
    <w:p w:rsidR="005E2077" w:rsidRPr="005E2077" w:rsidRDefault="005E2077" w:rsidP="005E2077">
      <w:pPr>
        <w:spacing w:line="317" w:lineRule="exact"/>
        <w:ind w:lef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4.2. Администрация:</w:t>
      </w:r>
    </w:p>
    <w:p w:rsidR="005E2077" w:rsidRPr="005E2077" w:rsidRDefault="005E2077" w:rsidP="005E2077">
      <w:pPr>
        <w:spacing w:line="317" w:lineRule="exact"/>
        <w:ind w:left="2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4.2.1. Запрашивает и получает от исполнительных органов государственной власти муниципального района </w:t>
      </w:r>
      <w:proofErr w:type="gramStart"/>
      <w:r w:rsidRPr="005E2077">
        <w:rPr>
          <w:rFonts w:ascii="Times New Roman" w:eastAsia="Times New Roman" w:hAnsi="Times New Roman" w:cs="Times New Roman"/>
          <w:sz w:val="27"/>
          <w:szCs w:val="27"/>
        </w:rPr>
        <w:t>Ставропольский</w:t>
      </w:r>
      <w:proofErr w:type="gramEnd"/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 информацию, документы и материалы, необходимые для реализации мероприятий Программы.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 xml:space="preserve">Осуществляет профилактическую работу во взаимодействии с иными исполнительными органами государственной власти муниципального района </w:t>
      </w:r>
      <w:proofErr w:type="gramStart"/>
      <w:r w:rsidRPr="005E2077">
        <w:rPr>
          <w:rFonts w:ascii="Times New Roman" w:eastAsia="Times New Roman" w:hAnsi="Times New Roman" w:cs="Times New Roman"/>
          <w:sz w:val="27"/>
          <w:szCs w:val="27"/>
        </w:rPr>
        <w:t>Ставропольский</w:t>
      </w:r>
      <w:proofErr w:type="gramEnd"/>
      <w:r w:rsidRPr="005E2077">
        <w:rPr>
          <w:rFonts w:ascii="Times New Roman" w:eastAsia="Times New Roman" w:hAnsi="Times New Roman" w:cs="Times New Roman"/>
          <w:sz w:val="27"/>
          <w:szCs w:val="27"/>
        </w:rPr>
        <w:t>, общественными объединениями, жителями поселения.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Создает рабочую группу для формирования Программы.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Готовит предложения Программы.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Реализует Программу.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Предусматривает ежегодно при подготовке проекта бюджета сельского поселения расходы для реализации досрочной программы мероприятий по профилактике терроризма и экстремизма, а также минимизации (или) ликвидации последствий проявления терроризма и экстремизма на территории сельского поселения.</w:t>
      </w:r>
    </w:p>
    <w:p w:rsidR="005E2077" w:rsidRPr="005E2077" w:rsidRDefault="005E2077" w:rsidP="005E2077">
      <w:pPr>
        <w:numPr>
          <w:ilvl w:val="0"/>
          <w:numId w:val="7"/>
        </w:numPr>
        <w:tabs>
          <w:tab w:val="left" w:pos="744"/>
        </w:tabs>
        <w:spacing w:line="322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E2077">
        <w:rPr>
          <w:rFonts w:ascii="Times New Roman" w:eastAsia="Times New Roman" w:hAnsi="Times New Roman" w:cs="Times New Roman"/>
          <w:sz w:val="27"/>
          <w:szCs w:val="27"/>
        </w:rPr>
        <w:t>Ежегодно предоставляет Собранию Представителей сельского поселения Тимофеевка информацию о выполнении целевых и ведомственных программ в рамках ежегодного отчета о деятельности администрации поселения.</w:t>
      </w:r>
    </w:p>
    <w:p w:rsidR="005E2077" w:rsidRDefault="005E2077" w:rsidP="005E2077">
      <w:pPr>
        <w:pStyle w:val="1"/>
        <w:shd w:val="clear" w:color="auto" w:fill="auto"/>
        <w:tabs>
          <w:tab w:val="left" w:pos="561"/>
        </w:tabs>
        <w:spacing w:before="0"/>
        <w:ind w:left="20" w:right="20"/>
      </w:pPr>
      <w:bookmarkStart w:id="4" w:name="_GoBack"/>
      <w:bookmarkEnd w:id="4"/>
    </w:p>
    <w:sectPr w:rsidR="005E2077">
      <w:type w:val="continuous"/>
      <w:pgSz w:w="11909" w:h="16838"/>
      <w:pgMar w:top="1798" w:right="1173" w:bottom="1798" w:left="11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088" w:rsidRDefault="00197088">
      <w:r>
        <w:separator/>
      </w:r>
    </w:p>
  </w:endnote>
  <w:endnote w:type="continuationSeparator" w:id="0">
    <w:p w:rsidR="00197088" w:rsidRDefault="0019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088" w:rsidRDefault="00197088"/>
  </w:footnote>
  <w:footnote w:type="continuationSeparator" w:id="0">
    <w:p w:rsidR="00197088" w:rsidRDefault="0019708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118F8"/>
    <w:multiLevelType w:val="multilevel"/>
    <w:tmpl w:val="0F4C1E9C"/>
    <w:lvl w:ilvl="0">
      <w:start w:val="3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174944"/>
    <w:multiLevelType w:val="multilevel"/>
    <w:tmpl w:val="033A308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547633"/>
    <w:multiLevelType w:val="multilevel"/>
    <w:tmpl w:val="B636E2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502293"/>
    <w:multiLevelType w:val="multilevel"/>
    <w:tmpl w:val="58089D56"/>
    <w:lvl w:ilvl="0">
      <w:start w:val="2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490B80"/>
    <w:multiLevelType w:val="multilevel"/>
    <w:tmpl w:val="C032C25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7976B1"/>
    <w:multiLevelType w:val="multilevel"/>
    <w:tmpl w:val="70A871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692EDC"/>
    <w:multiLevelType w:val="multilevel"/>
    <w:tmpl w:val="CE588F80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47555"/>
    <w:rsid w:val="0003630D"/>
    <w:rsid w:val="00197088"/>
    <w:rsid w:val="005E2077"/>
    <w:rsid w:val="00B54B08"/>
    <w:rsid w:val="00E4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60" w:line="274" w:lineRule="exact"/>
      <w:ind w:firstLine="326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2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2013-03-27T11:35:00Z</dcterms:created>
  <dcterms:modified xsi:type="dcterms:W3CDTF">2013-04-10T09:20:00Z</dcterms:modified>
</cp:coreProperties>
</file>