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848" w:rsidRDefault="00511187">
      <w:pPr>
        <w:pStyle w:val="1"/>
        <w:shd w:val="clear" w:color="auto" w:fill="auto"/>
        <w:ind w:left="5340"/>
      </w:pPr>
      <w:bookmarkStart w:id="0" w:name="_GoBack"/>
      <w:bookmarkEnd w:id="0"/>
      <w:r>
        <w:t>Приложение № 1</w:t>
      </w:r>
    </w:p>
    <w:p w:rsidR="004C1848" w:rsidRDefault="00511187">
      <w:pPr>
        <w:pStyle w:val="1"/>
        <w:shd w:val="clear" w:color="auto" w:fill="auto"/>
        <w:spacing w:after="567"/>
        <w:ind w:left="5340" w:right="5000"/>
      </w:pPr>
      <w:r>
        <w:t>к Решению Собрания представителей сельского поселения Тимофеевка № 8 от 24 февраля 2011 года.</w:t>
      </w:r>
    </w:p>
    <w:p w:rsidR="004C1848" w:rsidRDefault="00511187">
      <w:pPr>
        <w:pStyle w:val="11"/>
        <w:keepNext/>
        <w:keepLines/>
        <w:shd w:val="clear" w:color="auto" w:fill="auto"/>
        <w:spacing w:before="0" w:after="492" w:line="240" w:lineRule="exact"/>
        <w:ind w:right="240"/>
      </w:pPr>
      <w:bookmarkStart w:id="1" w:name="bookmark0"/>
      <w:r>
        <w:t>Поступление доходов в бюджет сельского поселения Тимофеевка муниципального района Ставропольский за 2011 год.</w:t>
      </w:r>
      <w:bookmarkEnd w:id="1"/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69"/>
        <w:gridCol w:w="4954"/>
        <w:gridCol w:w="1450"/>
        <w:gridCol w:w="1358"/>
        <w:gridCol w:w="1373"/>
      </w:tblGrid>
      <w:tr w:rsidR="004C1848">
        <w:tblPrEx>
          <w:tblCellMar>
            <w:top w:w="0" w:type="dxa"/>
            <w:bottom w:w="0" w:type="dxa"/>
          </w:tblCellMar>
        </w:tblPrEx>
        <w:trPr>
          <w:trHeight w:hRule="exact" w:val="1133"/>
        </w:trPr>
        <w:tc>
          <w:tcPr>
            <w:tcW w:w="26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C1848" w:rsidRDefault="00511187">
            <w:pPr>
              <w:pStyle w:val="1"/>
              <w:framePr w:w="11803" w:wrap="notBeside" w:vAnchor="text" w:hAnchor="text" w:y="1"/>
              <w:shd w:val="clear" w:color="auto" w:fill="auto"/>
              <w:spacing w:line="200" w:lineRule="exact"/>
              <w:jc w:val="center"/>
            </w:pPr>
            <w:r>
              <w:rPr>
                <w:rStyle w:val="10pt"/>
              </w:rPr>
              <w:t>Код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C1848" w:rsidRDefault="00511187">
            <w:pPr>
              <w:pStyle w:val="1"/>
              <w:framePr w:w="11803" w:wrap="notBeside" w:vAnchor="text" w:hAnchor="text" w:y="1"/>
              <w:shd w:val="clear" w:color="auto" w:fill="auto"/>
              <w:spacing w:line="200" w:lineRule="exact"/>
              <w:jc w:val="center"/>
            </w:pPr>
            <w:r>
              <w:rPr>
                <w:rStyle w:val="10pt"/>
              </w:rPr>
              <w:t>Наименование источника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C1848" w:rsidRDefault="00511187">
            <w:pPr>
              <w:pStyle w:val="1"/>
              <w:framePr w:w="11803" w:wrap="notBeside" w:vAnchor="text" w:hAnchor="text" w:y="1"/>
              <w:shd w:val="clear" w:color="auto" w:fill="auto"/>
              <w:spacing w:line="230" w:lineRule="exact"/>
              <w:jc w:val="both"/>
            </w:pPr>
            <w:r>
              <w:rPr>
                <w:rStyle w:val="10pt"/>
              </w:rPr>
              <w:t>Утверждено на 2010 год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C1848" w:rsidRDefault="00511187">
            <w:pPr>
              <w:pStyle w:val="1"/>
              <w:framePr w:w="11803" w:wrap="notBeside" w:vAnchor="text" w:hAnchor="text" w:y="1"/>
              <w:shd w:val="clear" w:color="auto" w:fill="auto"/>
              <w:spacing w:line="226" w:lineRule="exact"/>
              <w:jc w:val="both"/>
            </w:pPr>
            <w:r>
              <w:rPr>
                <w:rStyle w:val="10pt"/>
              </w:rPr>
              <w:t>Исполнено за 2010 год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1848" w:rsidRDefault="00511187">
            <w:pPr>
              <w:pStyle w:val="1"/>
              <w:framePr w:w="11803" w:wrap="notBeside" w:vAnchor="text" w:hAnchor="text" w:y="1"/>
              <w:shd w:val="clear" w:color="auto" w:fill="auto"/>
              <w:spacing w:after="60" w:line="200" w:lineRule="exact"/>
              <w:jc w:val="center"/>
            </w:pPr>
            <w:r>
              <w:rPr>
                <w:rStyle w:val="10pt0"/>
              </w:rPr>
              <w:t>%</w:t>
            </w:r>
          </w:p>
          <w:p w:rsidR="004C1848" w:rsidRDefault="00511187">
            <w:pPr>
              <w:pStyle w:val="1"/>
              <w:framePr w:w="11803" w:wrap="notBeside" w:vAnchor="text" w:hAnchor="text" w:y="1"/>
              <w:shd w:val="clear" w:color="auto" w:fill="auto"/>
              <w:spacing w:before="60" w:line="235" w:lineRule="exact"/>
              <w:jc w:val="center"/>
            </w:pPr>
            <w:r>
              <w:rPr>
                <w:rStyle w:val="10pt"/>
              </w:rPr>
              <w:t>исполнения к году</w:t>
            </w:r>
          </w:p>
        </w:tc>
      </w:tr>
      <w:tr w:rsidR="004C1848">
        <w:tblPrEx>
          <w:tblCellMar>
            <w:top w:w="0" w:type="dxa"/>
            <w:bottom w:w="0" w:type="dxa"/>
          </w:tblCellMar>
        </w:tblPrEx>
        <w:trPr>
          <w:trHeight w:hRule="exact" w:val="235"/>
        </w:trPr>
        <w:tc>
          <w:tcPr>
            <w:tcW w:w="26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C1848" w:rsidRDefault="00511187">
            <w:pPr>
              <w:pStyle w:val="1"/>
              <w:framePr w:w="11803" w:wrap="notBeside" w:vAnchor="text" w:hAnchor="text" w:y="1"/>
              <w:shd w:val="clear" w:color="auto" w:fill="auto"/>
              <w:spacing w:line="200" w:lineRule="exact"/>
              <w:jc w:val="center"/>
            </w:pPr>
            <w:r>
              <w:rPr>
                <w:rStyle w:val="10pt0"/>
              </w:rPr>
              <w:t>ООО 1 00 00000 00 0000 000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C1848" w:rsidRDefault="00511187">
            <w:pPr>
              <w:pStyle w:val="1"/>
              <w:framePr w:w="11803" w:wrap="notBeside" w:vAnchor="text" w:hAnchor="text" w:y="1"/>
              <w:shd w:val="clear" w:color="auto" w:fill="auto"/>
              <w:spacing w:line="200" w:lineRule="exact"/>
              <w:jc w:val="both"/>
            </w:pPr>
            <w:r>
              <w:rPr>
                <w:rStyle w:val="10pt0"/>
              </w:rPr>
              <w:t>Доходы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C1848" w:rsidRDefault="00511187">
            <w:pPr>
              <w:pStyle w:val="1"/>
              <w:framePr w:w="11803" w:wrap="notBeside" w:vAnchor="text" w:hAnchor="text" w:y="1"/>
              <w:shd w:val="clear" w:color="auto" w:fill="auto"/>
              <w:spacing w:line="200" w:lineRule="exact"/>
              <w:jc w:val="both"/>
            </w:pPr>
            <w:r>
              <w:rPr>
                <w:rStyle w:val="10pt"/>
              </w:rPr>
              <w:t>28548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C1848" w:rsidRDefault="00511187">
            <w:pPr>
              <w:pStyle w:val="1"/>
              <w:framePr w:w="11803" w:wrap="notBeside" w:vAnchor="text" w:hAnchor="text" w:y="1"/>
              <w:shd w:val="clear" w:color="auto" w:fill="auto"/>
              <w:spacing w:line="200" w:lineRule="exact"/>
              <w:jc w:val="both"/>
            </w:pPr>
            <w:r>
              <w:rPr>
                <w:rStyle w:val="10pt"/>
              </w:rPr>
              <w:t>28625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1848" w:rsidRDefault="00511187">
            <w:pPr>
              <w:pStyle w:val="1"/>
              <w:framePr w:w="11803" w:wrap="notBeside" w:vAnchor="text" w:hAnchor="text" w:y="1"/>
              <w:shd w:val="clear" w:color="auto" w:fill="auto"/>
              <w:spacing w:line="200" w:lineRule="exact"/>
              <w:jc w:val="center"/>
            </w:pPr>
            <w:r>
              <w:rPr>
                <w:rStyle w:val="10pt"/>
              </w:rPr>
              <w:t>100</w:t>
            </w:r>
          </w:p>
        </w:tc>
      </w:tr>
      <w:tr w:rsidR="004C1848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26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C1848" w:rsidRDefault="00511187">
            <w:pPr>
              <w:pStyle w:val="1"/>
              <w:framePr w:w="11803" w:wrap="notBeside" w:vAnchor="text" w:hAnchor="text" w:y="1"/>
              <w:shd w:val="clear" w:color="auto" w:fill="auto"/>
              <w:spacing w:line="200" w:lineRule="exact"/>
              <w:jc w:val="center"/>
            </w:pPr>
            <w:r>
              <w:rPr>
                <w:rStyle w:val="10pt0"/>
              </w:rPr>
              <w:t>182 1 01 02000 01 0000 110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C1848" w:rsidRDefault="00511187">
            <w:pPr>
              <w:pStyle w:val="1"/>
              <w:framePr w:w="11803" w:wrap="notBeside" w:vAnchor="text" w:hAnchor="text" w:y="1"/>
              <w:shd w:val="clear" w:color="auto" w:fill="auto"/>
              <w:spacing w:line="200" w:lineRule="exact"/>
              <w:jc w:val="both"/>
            </w:pPr>
            <w:r>
              <w:rPr>
                <w:rStyle w:val="10pt0"/>
              </w:rPr>
              <w:t>Налог на доходы физических лиц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C1848" w:rsidRDefault="00511187">
            <w:pPr>
              <w:pStyle w:val="1"/>
              <w:framePr w:w="11803" w:wrap="notBeside" w:vAnchor="text" w:hAnchor="text" w:y="1"/>
              <w:shd w:val="clear" w:color="auto" w:fill="auto"/>
              <w:spacing w:line="200" w:lineRule="exact"/>
              <w:jc w:val="both"/>
            </w:pPr>
            <w:r>
              <w:rPr>
                <w:rStyle w:val="10pt0"/>
              </w:rPr>
              <w:t>7616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C1848" w:rsidRDefault="00511187">
            <w:pPr>
              <w:pStyle w:val="1"/>
              <w:framePr w:w="11803" w:wrap="notBeside" w:vAnchor="text" w:hAnchor="text" w:y="1"/>
              <w:shd w:val="clear" w:color="auto" w:fill="auto"/>
              <w:spacing w:line="200" w:lineRule="exact"/>
              <w:jc w:val="both"/>
            </w:pPr>
            <w:r>
              <w:rPr>
                <w:rStyle w:val="10pt0"/>
              </w:rPr>
              <w:t>7616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1848" w:rsidRDefault="00511187">
            <w:pPr>
              <w:pStyle w:val="1"/>
              <w:framePr w:w="11803" w:wrap="notBeside" w:vAnchor="text" w:hAnchor="text" w:y="1"/>
              <w:shd w:val="clear" w:color="auto" w:fill="auto"/>
              <w:spacing w:line="200" w:lineRule="exact"/>
              <w:jc w:val="center"/>
            </w:pPr>
            <w:r>
              <w:rPr>
                <w:rStyle w:val="10pt0"/>
              </w:rPr>
              <w:t>100</w:t>
            </w:r>
          </w:p>
        </w:tc>
      </w:tr>
      <w:tr w:rsidR="004C1848">
        <w:tblPrEx>
          <w:tblCellMar>
            <w:top w:w="0" w:type="dxa"/>
            <w:bottom w:w="0" w:type="dxa"/>
          </w:tblCellMar>
        </w:tblPrEx>
        <w:trPr>
          <w:trHeight w:hRule="exact" w:val="701"/>
        </w:trPr>
        <w:tc>
          <w:tcPr>
            <w:tcW w:w="26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C1848" w:rsidRDefault="00511187">
            <w:pPr>
              <w:pStyle w:val="1"/>
              <w:framePr w:w="11803" w:wrap="notBeside" w:vAnchor="text" w:hAnchor="text" w:y="1"/>
              <w:shd w:val="clear" w:color="auto" w:fill="auto"/>
              <w:spacing w:line="200" w:lineRule="exact"/>
              <w:jc w:val="center"/>
            </w:pPr>
            <w:r>
              <w:rPr>
                <w:rStyle w:val="10pt0"/>
              </w:rPr>
              <w:t>182 1 06 01030 10 0000 110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C1848" w:rsidRDefault="00511187">
            <w:pPr>
              <w:pStyle w:val="1"/>
              <w:framePr w:w="11803" w:wrap="notBeside" w:vAnchor="text" w:hAnchor="text" w:y="1"/>
              <w:shd w:val="clear" w:color="auto" w:fill="auto"/>
              <w:spacing w:line="230" w:lineRule="exact"/>
              <w:jc w:val="both"/>
            </w:pPr>
            <w:r>
              <w:rPr>
                <w:rStyle w:val="10pt0"/>
              </w:rPr>
              <w:t xml:space="preserve">Налог на имущество физический лиц, </w:t>
            </w:r>
            <w:r>
              <w:rPr>
                <w:rStyle w:val="10pt0"/>
              </w:rPr>
              <w:t>взимаемый по ставкам, применяемым к объектам налогообложения, расположенным в границах поселения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C1848" w:rsidRDefault="00511187">
            <w:pPr>
              <w:pStyle w:val="1"/>
              <w:framePr w:w="11803" w:wrap="notBeside" w:vAnchor="text" w:hAnchor="text" w:y="1"/>
              <w:shd w:val="clear" w:color="auto" w:fill="auto"/>
              <w:spacing w:line="200" w:lineRule="exact"/>
              <w:jc w:val="both"/>
            </w:pPr>
            <w:r>
              <w:rPr>
                <w:rStyle w:val="10pt0"/>
              </w:rPr>
              <w:t>1459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C1848" w:rsidRDefault="00511187">
            <w:pPr>
              <w:pStyle w:val="1"/>
              <w:framePr w:w="11803" w:wrap="notBeside" w:vAnchor="text" w:hAnchor="text" w:y="1"/>
              <w:shd w:val="clear" w:color="auto" w:fill="auto"/>
              <w:spacing w:line="200" w:lineRule="exact"/>
              <w:jc w:val="both"/>
            </w:pPr>
            <w:r>
              <w:rPr>
                <w:rStyle w:val="10pt0"/>
              </w:rPr>
              <w:t>1467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1848" w:rsidRDefault="00511187">
            <w:pPr>
              <w:pStyle w:val="1"/>
              <w:framePr w:w="11803" w:wrap="notBeside" w:vAnchor="text" w:hAnchor="text" w:y="1"/>
              <w:shd w:val="clear" w:color="auto" w:fill="auto"/>
              <w:spacing w:line="200" w:lineRule="exact"/>
              <w:jc w:val="center"/>
            </w:pPr>
            <w:r>
              <w:rPr>
                <w:rStyle w:val="10pt0"/>
              </w:rPr>
              <w:t>100</w:t>
            </w:r>
          </w:p>
        </w:tc>
      </w:tr>
      <w:tr w:rsidR="004C1848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26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C1848" w:rsidRDefault="00511187">
            <w:pPr>
              <w:pStyle w:val="1"/>
              <w:framePr w:w="11803" w:wrap="notBeside" w:vAnchor="text" w:hAnchor="text" w:y="1"/>
              <w:shd w:val="clear" w:color="auto" w:fill="auto"/>
              <w:spacing w:line="200" w:lineRule="exact"/>
              <w:jc w:val="center"/>
            </w:pPr>
            <w:r>
              <w:rPr>
                <w:rStyle w:val="10pt0"/>
              </w:rPr>
              <w:t>182 1 06 06000 00 0000 110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C1848" w:rsidRDefault="00511187">
            <w:pPr>
              <w:pStyle w:val="1"/>
              <w:framePr w:w="11803" w:wrap="notBeside" w:vAnchor="text" w:hAnchor="text" w:y="1"/>
              <w:shd w:val="clear" w:color="auto" w:fill="auto"/>
              <w:spacing w:line="200" w:lineRule="exact"/>
              <w:jc w:val="both"/>
            </w:pPr>
            <w:r>
              <w:rPr>
                <w:rStyle w:val="10pt0"/>
              </w:rPr>
              <w:t>Земельный налог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C1848" w:rsidRDefault="00511187">
            <w:pPr>
              <w:pStyle w:val="1"/>
              <w:framePr w:w="11803" w:wrap="notBeside" w:vAnchor="text" w:hAnchor="text" w:y="1"/>
              <w:shd w:val="clear" w:color="auto" w:fill="auto"/>
              <w:spacing w:line="200" w:lineRule="exact"/>
              <w:jc w:val="both"/>
            </w:pPr>
            <w:r>
              <w:rPr>
                <w:rStyle w:val="10pt0"/>
              </w:rPr>
              <w:t>18420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C1848" w:rsidRDefault="00511187">
            <w:pPr>
              <w:pStyle w:val="1"/>
              <w:framePr w:w="11803" w:wrap="notBeside" w:vAnchor="text" w:hAnchor="text" w:y="1"/>
              <w:shd w:val="clear" w:color="auto" w:fill="auto"/>
              <w:spacing w:line="200" w:lineRule="exact"/>
              <w:jc w:val="both"/>
            </w:pPr>
            <w:r>
              <w:rPr>
                <w:rStyle w:val="10pt0"/>
              </w:rPr>
              <w:t>18444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1848" w:rsidRDefault="00511187">
            <w:pPr>
              <w:pStyle w:val="1"/>
              <w:framePr w:w="11803" w:wrap="notBeside" w:vAnchor="text" w:hAnchor="text" w:y="1"/>
              <w:shd w:val="clear" w:color="auto" w:fill="auto"/>
              <w:spacing w:line="200" w:lineRule="exact"/>
              <w:jc w:val="center"/>
            </w:pPr>
            <w:r>
              <w:rPr>
                <w:rStyle w:val="10pt0"/>
              </w:rPr>
              <w:t>100</w:t>
            </w:r>
          </w:p>
        </w:tc>
      </w:tr>
      <w:tr w:rsidR="004C1848">
        <w:tblPrEx>
          <w:tblCellMar>
            <w:top w:w="0" w:type="dxa"/>
            <w:bottom w:w="0" w:type="dxa"/>
          </w:tblCellMar>
        </w:tblPrEx>
        <w:trPr>
          <w:trHeight w:hRule="exact" w:val="1166"/>
        </w:trPr>
        <w:tc>
          <w:tcPr>
            <w:tcW w:w="26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C1848" w:rsidRDefault="00511187">
            <w:pPr>
              <w:pStyle w:val="1"/>
              <w:framePr w:w="11803" w:wrap="notBeside" w:vAnchor="text" w:hAnchor="text" w:y="1"/>
              <w:shd w:val="clear" w:color="auto" w:fill="auto"/>
              <w:spacing w:line="200" w:lineRule="exact"/>
              <w:jc w:val="center"/>
            </w:pPr>
            <w:r>
              <w:rPr>
                <w:rStyle w:val="10pt0"/>
              </w:rPr>
              <w:t>455 1 11 05035 10 0000 120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C1848" w:rsidRDefault="00511187">
            <w:pPr>
              <w:pStyle w:val="1"/>
              <w:framePr w:w="11803" w:wrap="notBeside" w:vAnchor="text" w:hAnchor="text" w:y="1"/>
              <w:shd w:val="clear" w:color="auto" w:fill="auto"/>
              <w:spacing w:line="230" w:lineRule="exact"/>
              <w:ind w:left="120"/>
            </w:pPr>
            <w:r>
              <w:rPr>
                <w:rStyle w:val="10pt0"/>
              </w:rPr>
              <w:t xml:space="preserve">Доходы от сдачи в аренду имущества, находящегося в </w:t>
            </w:r>
            <w:r>
              <w:rPr>
                <w:rStyle w:val="10pt0"/>
              </w:rPr>
              <w:t>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C1848" w:rsidRDefault="00511187">
            <w:pPr>
              <w:pStyle w:val="1"/>
              <w:framePr w:w="11803" w:wrap="notBeside" w:vAnchor="text" w:hAnchor="text" w:y="1"/>
              <w:shd w:val="clear" w:color="auto" w:fill="auto"/>
              <w:spacing w:line="200" w:lineRule="exact"/>
              <w:jc w:val="both"/>
            </w:pPr>
            <w:r>
              <w:rPr>
                <w:rStyle w:val="10pt0"/>
              </w:rPr>
              <w:t>1053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C1848" w:rsidRDefault="00511187">
            <w:pPr>
              <w:pStyle w:val="1"/>
              <w:framePr w:w="11803" w:wrap="notBeside" w:vAnchor="text" w:hAnchor="text" w:y="1"/>
              <w:shd w:val="clear" w:color="auto" w:fill="auto"/>
              <w:spacing w:line="200" w:lineRule="exact"/>
              <w:jc w:val="both"/>
            </w:pPr>
            <w:r>
              <w:rPr>
                <w:rStyle w:val="10pt0"/>
              </w:rPr>
              <w:t>1098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1848" w:rsidRDefault="00511187">
            <w:pPr>
              <w:pStyle w:val="1"/>
              <w:framePr w:w="11803" w:wrap="notBeside" w:vAnchor="text" w:hAnchor="text" w:y="1"/>
              <w:shd w:val="clear" w:color="auto" w:fill="auto"/>
              <w:spacing w:line="200" w:lineRule="exact"/>
              <w:jc w:val="center"/>
            </w:pPr>
            <w:r>
              <w:rPr>
                <w:rStyle w:val="10pt0"/>
              </w:rPr>
              <w:t>104</w:t>
            </w:r>
          </w:p>
        </w:tc>
      </w:tr>
      <w:tr w:rsidR="004C1848">
        <w:tblPrEx>
          <w:tblCellMar>
            <w:top w:w="0" w:type="dxa"/>
            <w:bottom w:w="0" w:type="dxa"/>
          </w:tblCellMar>
        </w:tblPrEx>
        <w:trPr>
          <w:trHeight w:hRule="exact" w:val="470"/>
        </w:trPr>
        <w:tc>
          <w:tcPr>
            <w:tcW w:w="26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C1848" w:rsidRDefault="00511187">
            <w:pPr>
              <w:pStyle w:val="1"/>
              <w:framePr w:w="11803" w:wrap="notBeside" w:vAnchor="text" w:hAnchor="text" w:y="1"/>
              <w:shd w:val="clear" w:color="auto" w:fill="auto"/>
              <w:spacing w:line="200" w:lineRule="exact"/>
              <w:jc w:val="center"/>
            </w:pPr>
            <w:r>
              <w:rPr>
                <w:rStyle w:val="10pt0"/>
              </w:rPr>
              <w:t>000 2 02 00000 00 0000 000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C1848" w:rsidRDefault="00511187">
            <w:pPr>
              <w:pStyle w:val="1"/>
              <w:framePr w:w="11803" w:wrap="notBeside" w:vAnchor="text" w:hAnchor="text" w:y="1"/>
              <w:shd w:val="clear" w:color="auto" w:fill="auto"/>
              <w:spacing w:line="230" w:lineRule="exact"/>
              <w:ind w:left="120"/>
            </w:pPr>
            <w:r>
              <w:rPr>
                <w:rStyle w:val="10pt0"/>
              </w:rPr>
              <w:t xml:space="preserve">Безвозмездные поступления от других бюджетов бюджетной системы </w:t>
            </w:r>
            <w:r>
              <w:rPr>
                <w:rStyle w:val="10pt0"/>
              </w:rPr>
              <w:t>Российской Федерации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C1848" w:rsidRDefault="00511187">
            <w:pPr>
              <w:pStyle w:val="1"/>
              <w:framePr w:w="11803" w:wrap="notBeside" w:vAnchor="text" w:hAnchor="text" w:y="1"/>
              <w:shd w:val="clear" w:color="auto" w:fill="auto"/>
              <w:spacing w:line="200" w:lineRule="exact"/>
              <w:jc w:val="both"/>
            </w:pPr>
            <w:r>
              <w:rPr>
                <w:rStyle w:val="10pt"/>
              </w:rPr>
              <w:t>1059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C1848" w:rsidRDefault="00511187">
            <w:pPr>
              <w:pStyle w:val="1"/>
              <w:framePr w:w="11803" w:wrap="notBeside" w:vAnchor="text" w:hAnchor="text" w:y="1"/>
              <w:shd w:val="clear" w:color="auto" w:fill="auto"/>
              <w:spacing w:line="200" w:lineRule="exact"/>
              <w:jc w:val="both"/>
            </w:pPr>
            <w:r>
              <w:rPr>
                <w:rStyle w:val="10pt"/>
              </w:rPr>
              <w:t>1056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1848" w:rsidRDefault="00511187">
            <w:pPr>
              <w:pStyle w:val="1"/>
              <w:framePr w:w="11803" w:wrap="notBeside" w:vAnchor="text" w:hAnchor="text" w:y="1"/>
              <w:shd w:val="clear" w:color="auto" w:fill="auto"/>
              <w:spacing w:line="200" w:lineRule="exact"/>
              <w:jc w:val="center"/>
            </w:pPr>
            <w:r>
              <w:rPr>
                <w:rStyle w:val="10pt"/>
              </w:rPr>
              <w:t>99,7</w:t>
            </w:r>
          </w:p>
        </w:tc>
      </w:tr>
      <w:tr w:rsidR="004C1848">
        <w:tblPrEx>
          <w:tblCellMar>
            <w:top w:w="0" w:type="dxa"/>
            <w:bottom w:w="0" w:type="dxa"/>
          </w:tblCellMar>
        </w:tblPrEx>
        <w:trPr>
          <w:trHeight w:hRule="exact" w:val="562"/>
        </w:trPr>
        <w:tc>
          <w:tcPr>
            <w:tcW w:w="26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C1848" w:rsidRDefault="00511187">
            <w:pPr>
              <w:pStyle w:val="1"/>
              <w:framePr w:w="11803" w:wrap="notBeside" w:vAnchor="text" w:hAnchor="text" w:y="1"/>
              <w:shd w:val="clear" w:color="auto" w:fill="auto"/>
              <w:spacing w:line="200" w:lineRule="exact"/>
              <w:jc w:val="center"/>
            </w:pPr>
            <w:r>
              <w:rPr>
                <w:rStyle w:val="10pt0"/>
              </w:rPr>
              <w:t>455 2 02 01001 10 0000 151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C1848" w:rsidRDefault="00511187">
            <w:pPr>
              <w:pStyle w:val="1"/>
              <w:framePr w:w="11803" w:wrap="notBeside" w:vAnchor="text" w:hAnchor="text" w:y="1"/>
              <w:shd w:val="clear" w:color="auto" w:fill="auto"/>
              <w:spacing w:line="230" w:lineRule="exact"/>
              <w:ind w:left="120"/>
            </w:pPr>
            <w:r>
              <w:rPr>
                <w:rStyle w:val="10pt0"/>
              </w:rPr>
              <w:t>Дотации Бюджетам поселений и выравнивание бюджетной обеспеченности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C1848" w:rsidRDefault="00511187">
            <w:pPr>
              <w:pStyle w:val="1"/>
              <w:framePr w:w="11803" w:wrap="notBeside" w:vAnchor="text" w:hAnchor="text" w:y="1"/>
              <w:shd w:val="clear" w:color="auto" w:fill="auto"/>
              <w:spacing w:line="200" w:lineRule="exact"/>
              <w:jc w:val="both"/>
            </w:pPr>
            <w:r>
              <w:rPr>
                <w:rStyle w:val="10pt0"/>
              </w:rPr>
              <w:t>132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C1848" w:rsidRDefault="00511187">
            <w:pPr>
              <w:pStyle w:val="1"/>
              <w:framePr w:w="11803" w:wrap="notBeside" w:vAnchor="text" w:hAnchor="text" w:y="1"/>
              <w:shd w:val="clear" w:color="auto" w:fill="auto"/>
              <w:spacing w:line="200" w:lineRule="exact"/>
              <w:jc w:val="both"/>
            </w:pPr>
            <w:r>
              <w:rPr>
                <w:rStyle w:val="10pt0"/>
              </w:rPr>
              <w:t>132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1848" w:rsidRDefault="00511187">
            <w:pPr>
              <w:pStyle w:val="1"/>
              <w:framePr w:w="11803" w:wrap="notBeside" w:vAnchor="text" w:hAnchor="text" w:y="1"/>
              <w:shd w:val="clear" w:color="auto" w:fill="auto"/>
              <w:spacing w:line="200" w:lineRule="exact"/>
              <w:jc w:val="center"/>
            </w:pPr>
            <w:r>
              <w:rPr>
                <w:rStyle w:val="10pt0"/>
              </w:rPr>
              <w:t>100</w:t>
            </w:r>
          </w:p>
        </w:tc>
      </w:tr>
      <w:tr w:rsidR="004C1848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26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C1848" w:rsidRDefault="00511187">
            <w:pPr>
              <w:pStyle w:val="1"/>
              <w:framePr w:w="11803" w:wrap="notBeside" w:vAnchor="text" w:hAnchor="text" w:y="1"/>
              <w:shd w:val="clear" w:color="auto" w:fill="auto"/>
              <w:spacing w:line="200" w:lineRule="exact"/>
              <w:jc w:val="center"/>
            </w:pPr>
            <w:r>
              <w:rPr>
                <w:rStyle w:val="10pt0"/>
              </w:rPr>
              <w:t>455 2 02 02999 10 0000 151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C1848" w:rsidRDefault="00511187">
            <w:pPr>
              <w:pStyle w:val="1"/>
              <w:framePr w:w="11803" w:wrap="notBeside" w:vAnchor="text" w:hAnchor="text" w:y="1"/>
              <w:shd w:val="clear" w:color="auto" w:fill="auto"/>
              <w:spacing w:line="200" w:lineRule="exact"/>
              <w:jc w:val="both"/>
            </w:pPr>
            <w:r>
              <w:rPr>
                <w:rStyle w:val="10pt0"/>
              </w:rPr>
              <w:t>Прочие субсидии бюджетам поселений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C1848" w:rsidRDefault="00511187">
            <w:pPr>
              <w:pStyle w:val="1"/>
              <w:framePr w:w="11803" w:wrap="notBeside" w:vAnchor="text" w:hAnchor="text" w:y="1"/>
              <w:shd w:val="clear" w:color="auto" w:fill="auto"/>
              <w:spacing w:line="200" w:lineRule="exact"/>
              <w:jc w:val="both"/>
            </w:pPr>
            <w:r>
              <w:rPr>
                <w:rStyle w:val="10pt0"/>
              </w:rPr>
              <w:t>789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C1848" w:rsidRDefault="00511187">
            <w:pPr>
              <w:pStyle w:val="1"/>
              <w:framePr w:w="11803" w:wrap="notBeside" w:vAnchor="text" w:hAnchor="text" w:y="1"/>
              <w:shd w:val="clear" w:color="auto" w:fill="auto"/>
              <w:spacing w:line="200" w:lineRule="exact"/>
              <w:jc w:val="both"/>
            </w:pPr>
            <w:r>
              <w:rPr>
                <w:rStyle w:val="10pt0"/>
              </w:rPr>
              <w:t>786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1848" w:rsidRDefault="00511187">
            <w:pPr>
              <w:pStyle w:val="1"/>
              <w:framePr w:w="11803" w:wrap="notBeside" w:vAnchor="text" w:hAnchor="text" w:y="1"/>
              <w:shd w:val="clear" w:color="auto" w:fill="auto"/>
              <w:spacing w:line="200" w:lineRule="exact"/>
              <w:jc w:val="center"/>
            </w:pPr>
            <w:r>
              <w:rPr>
                <w:rStyle w:val="10pt0"/>
              </w:rPr>
              <w:t>100</w:t>
            </w:r>
          </w:p>
        </w:tc>
      </w:tr>
      <w:tr w:rsidR="004C1848">
        <w:tblPrEx>
          <w:tblCellMar>
            <w:top w:w="0" w:type="dxa"/>
            <w:bottom w:w="0" w:type="dxa"/>
          </w:tblCellMar>
        </w:tblPrEx>
        <w:trPr>
          <w:trHeight w:hRule="exact" w:val="696"/>
        </w:trPr>
        <w:tc>
          <w:tcPr>
            <w:tcW w:w="26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C1848" w:rsidRDefault="00511187">
            <w:pPr>
              <w:pStyle w:val="1"/>
              <w:framePr w:w="11803" w:wrap="notBeside" w:vAnchor="text" w:hAnchor="text" w:y="1"/>
              <w:shd w:val="clear" w:color="auto" w:fill="auto"/>
              <w:spacing w:line="200" w:lineRule="exact"/>
              <w:jc w:val="center"/>
            </w:pPr>
            <w:r>
              <w:rPr>
                <w:rStyle w:val="10pt0"/>
              </w:rPr>
              <w:t>455 2 02 03015 10 0000 151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C1848" w:rsidRDefault="00511187">
            <w:pPr>
              <w:pStyle w:val="1"/>
              <w:framePr w:w="11803" w:wrap="notBeside" w:vAnchor="text" w:hAnchor="text" w:y="1"/>
              <w:shd w:val="clear" w:color="auto" w:fill="auto"/>
              <w:spacing w:line="226" w:lineRule="exact"/>
              <w:ind w:left="120"/>
            </w:pPr>
            <w:r>
              <w:rPr>
                <w:rStyle w:val="10pt0"/>
              </w:rPr>
              <w:t xml:space="preserve">Субвенции </w:t>
            </w:r>
            <w:r>
              <w:rPr>
                <w:rStyle w:val="10pt0"/>
              </w:rPr>
              <w:t>бюджетам поселений на осуществление первичного воинского учёта на территориях, где отсутствуют военные комиссариаты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C1848" w:rsidRDefault="00511187">
            <w:pPr>
              <w:pStyle w:val="1"/>
              <w:framePr w:w="11803" w:wrap="notBeside" w:vAnchor="text" w:hAnchor="text" w:y="1"/>
              <w:shd w:val="clear" w:color="auto" w:fill="auto"/>
              <w:spacing w:line="200" w:lineRule="exact"/>
              <w:jc w:val="both"/>
            </w:pPr>
            <w:r>
              <w:rPr>
                <w:rStyle w:val="10pt0"/>
              </w:rPr>
              <w:t>138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C1848" w:rsidRDefault="00511187">
            <w:pPr>
              <w:pStyle w:val="1"/>
              <w:framePr w:w="11803" w:wrap="notBeside" w:vAnchor="text" w:hAnchor="text" w:y="1"/>
              <w:shd w:val="clear" w:color="auto" w:fill="auto"/>
              <w:spacing w:line="200" w:lineRule="exact"/>
              <w:jc w:val="both"/>
            </w:pPr>
            <w:r>
              <w:rPr>
                <w:rStyle w:val="10pt0"/>
              </w:rPr>
              <w:t>138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1848" w:rsidRDefault="00511187">
            <w:pPr>
              <w:pStyle w:val="1"/>
              <w:framePr w:w="11803" w:wrap="notBeside" w:vAnchor="text" w:hAnchor="text" w:y="1"/>
              <w:shd w:val="clear" w:color="auto" w:fill="auto"/>
              <w:spacing w:line="200" w:lineRule="exact"/>
              <w:jc w:val="center"/>
            </w:pPr>
            <w:r>
              <w:rPr>
                <w:rStyle w:val="10pt0"/>
              </w:rPr>
              <w:t>100</w:t>
            </w:r>
          </w:p>
        </w:tc>
      </w:tr>
      <w:tr w:rsidR="004C1848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C1848" w:rsidRDefault="004C1848">
            <w:pPr>
              <w:framePr w:w="11803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C1848" w:rsidRDefault="00511187">
            <w:pPr>
              <w:pStyle w:val="1"/>
              <w:framePr w:w="11803" w:wrap="notBeside" w:vAnchor="text" w:hAnchor="text" w:y="1"/>
              <w:shd w:val="clear" w:color="auto" w:fill="auto"/>
              <w:spacing w:line="200" w:lineRule="exact"/>
              <w:jc w:val="both"/>
            </w:pPr>
            <w:r>
              <w:rPr>
                <w:rStyle w:val="10pt"/>
              </w:rPr>
              <w:t>Всего доходов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C1848" w:rsidRDefault="00511187">
            <w:pPr>
              <w:pStyle w:val="1"/>
              <w:framePr w:w="11803" w:wrap="notBeside" w:vAnchor="text" w:hAnchor="text" w:y="1"/>
              <w:shd w:val="clear" w:color="auto" w:fill="auto"/>
              <w:spacing w:line="200" w:lineRule="exact"/>
              <w:jc w:val="both"/>
            </w:pPr>
            <w:r>
              <w:rPr>
                <w:rStyle w:val="10pt"/>
              </w:rPr>
              <w:t>29608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C1848" w:rsidRDefault="00511187">
            <w:pPr>
              <w:pStyle w:val="1"/>
              <w:framePr w:w="11803" w:wrap="notBeside" w:vAnchor="text" w:hAnchor="text" w:y="1"/>
              <w:shd w:val="clear" w:color="auto" w:fill="auto"/>
              <w:spacing w:line="200" w:lineRule="exact"/>
              <w:jc w:val="both"/>
            </w:pPr>
            <w:r>
              <w:rPr>
                <w:rStyle w:val="10pt"/>
              </w:rPr>
              <w:t>29682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848" w:rsidRDefault="00511187">
            <w:pPr>
              <w:pStyle w:val="1"/>
              <w:framePr w:w="11803" w:wrap="notBeside" w:vAnchor="text" w:hAnchor="text" w:y="1"/>
              <w:shd w:val="clear" w:color="auto" w:fill="auto"/>
              <w:spacing w:line="200" w:lineRule="exact"/>
              <w:jc w:val="center"/>
            </w:pPr>
            <w:r>
              <w:rPr>
                <w:rStyle w:val="10pt"/>
              </w:rPr>
              <w:t>100</w:t>
            </w:r>
          </w:p>
        </w:tc>
      </w:tr>
    </w:tbl>
    <w:p w:rsidR="004C1848" w:rsidRDefault="004C1848">
      <w:pPr>
        <w:rPr>
          <w:sz w:val="2"/>
          <w:szCs w:val="2"/>
        </w:rPr>
      </w:pPr>
    </w:p>
    <w:p w:rsidR="004C1848" w:rsidRDefault="004C1848">
      <w:pPr>
        <w:rPr>
          <w:sz w:val="2"/>
          <w:szCs w:val="2"/>
        </w:rPr>
      </w:pPr>
    </w:p>
    <w:sectPr w:rsidR="004C1848" w:rsidSect="008D25D0">
      <w:headerReference w:type="default" r:id="rId7"/>
      <w:type w:val="continuous"/>
      <w:pgSz w:w="16838" w:h="16834" w:orient="landscape"/>
      <w:pgMar w:top="851" w:right="1602" w:bottom="3428" w:left="88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1187" w:rsidRDefault="00511187">
      <w:r>
        <w:separator/>
      </w:r>
    </w:p>
  </w:endnote>
  <w:endnote w:type="continuationSeparator" w:id="0">
    <w:p w:rsidR="00511187" w:rsidRDefault="005111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1187" w:rsidRDefault="00511187"/>
  </w:footnote>
  <w:footnote w:type="continuationSeparator" w:id="0">
    <w:p w:rsidR="00511187" w:rsidRDefault="0051118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1848" w:rsidRDefault="00511187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557.95pt;margin-top:163.55pt;width:.5pt;height:1.45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4C1848" w:rsidRDefault="00511187">
                <w:pPr>
                  <w:pStyle w:val="a6"/>
                  <w:shd w:val="clear" w:color="auto" w:fill="auto"/>
                  <w:spacing w:line="240" w:lineRule="auto"/>
                </w:pPr>
                <w:r>
                  <w:rPr>
                    <w:rStyle w:val="a7"/>
                  </w:rPr>
                  <w:t>'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4C1848"/>
    <w:rsid w:val="004C1848"/>
    <w:rsid w:val="00511187"/>
    <w:rsid w:val="008D2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5">
    <w:name w:val="Колонтитул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a7">
    <w:name w:val="Колонтитул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10pt">
    <w:name w:val="Основной текст + 10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character" w:customStyle="1" w:styleId="10pt0">
    <w:name w:val="Основной текст + 10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line="274" w:lineRule="exact"/>
    </w:pPr>
    <w:rPr>
      <w:rFonts w:ascii="Times New Roman" w:eastAsia="Times New Roman" w:hAnsi="Times New Roman" w:cs="Times New Roman"/>
    </w:rPr>
  </w:style>
  <w:style w:type="paragraph" w:customStyle="1" w:styleId="a6">
    <w:name w:val="Колонтитул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8"/>
      <w:szCs w:val="8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540" w:after="540" w:line="0" w:lineRule="atLeast"/>
      <w:jc w:val="right"/>
      <w:outlineLvl w:val="0"/>
    </w:pPr>
    <w:rPr>
      <w:rFonts w:ascii="Times New Roman" w:eastAsia="Times New Roman" w:hAnsi="Times New Roman"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2013-03-27T09:47:00Z</dcterms:created>
  <dcterms:modified xsi:type="dcterms:W3CDTF">2013-03-27T09:47:00Z</dcterms:modified>
</cp:coreProperties>
</file>