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181" w:rsidRDefault="0060150C">
      <w:pPr>
        <w:pStyle w:val="2"/>
        <w:shd w:val="clear" w:color="auto" w:fill="auto"/>
        <w:spacing w:after="0" w:line="250" w:lineRule="exact"/>
      </w:pPr>
      <w:r>
        <w:t>СОГЛАШЕНИЕ</w:t>
      </w:r>
    </w:p>
    <w:p w:rsidR="00583181" w:rsidRDefault="0060150C">
      <w:pPr>
        <w:pStyle w:val="2"/>
        <w:shd w:val="clear" w:color="auto" w:fill="auto"/>
        <w:spacing w:after="0" w:line="298" w:lineRule="exact"/>
      </w:pPr>
      <w:r>
        <w:t>о взаимодействии прокуратуры Ставропольского района Самарской области и</w:t>
      </w:r>
    </w:p>
    <w:p w:rsidR="00583181" w:rsidRDefault="0060150C">
      <w:pPr>
        <w:pStyle w:val="2"/>
        <w:shd w:val="clear" w:color="auto" w:fill="auto"/>
        <w:spacing w:after="278" w:line="298" w:lineRule="exact"/>
      </w:pPr>
      <w:r>
        <w:t xml:space="preserve">администрации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583181" w:rsidRDefault="0060150C">
      <w:pPr>
        <w:pStyle w:val="2"/>
        <w:shd w:val="clear" w:color="auto" w:fill="auto"/>
        <w:tabs>
          <w:tab w:val="center" w:pos="6538"/>
          <w:tab w:val="left" w:pos="6735"/>
          <w:tab w:val="right" w:pos="7378"/>
          <w:tab w:val="left" w:pos="8689"/>
        </w:tabs>
        <w:spacing w:after="250" w:line="250" w:lineRule="exact"/>
        <w:ind w:left="20"/>
        <w:jc w:val="both"/>
      </w:pPr>
      <w:r>
        <w:t>г. Тольятти</w:t>
      </w:r>
      <w:r>
        <w:tab/>
        <w:t>«</w:t>
      </w:r>
      <w:r>
        <w:tab/>
      </w:r>
      <w:r>
        <w:rPr>
          <w:rStyle w:val="1"/>
        </w:rPr>
        <w:t>2</w:t>
      </w:r>
      <w:r w:rsidRPr="00591106">
        <w:rPr>
          <w:rStyle w:val="CenturyGothic115pt"/>
        </w:rPr>
        <w:t>1</w:t>
      </w:r>
      <w:r w:rsidRPr="00591106">
        <w:tab/>
      </w:r>
      <w:r>
        <w:t>»</w:t>
      </w:r>
      <w:r w:rsidR="00591106">
        <w:t xml:space="preserve">         мая</w:t>
      </w:r>
      <w:r>
        <w:tab/>
        <w:t>2012 года</w:t>
      </w:r>
    </w:p>
    <w:p w:rsidR="00583181" w:rsidRDefault="0060150C">
      <w:pPr>
        <w:pStyle w:val="2"/>
        <w:shd w:val="clear" w:color="auto" w:fill="auto"/>
        <w:spacing w:after="278" w:line="298" w:lineRule="exact"/>
        <w:ind w:left="20" w:right="20" w:firstLine="840"/>
        <w:jc w:val="both"/>
      </w:pPr>
      <w:r>
        <w:t xml:space="preserve">В целях укрепления правовой основы организации </w:t>
      </w:r>
      <w:proofErr w:type="spellStart"/>
      <w:r>
        <w:t>с.п</w:t>
      </w:r>
      <w:proofErr w:type="spellEnd"/>
      <w:r>
        <w:t xml:space="preserve">.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области, снижения количества нарушений в его деятельности, прокуратура Ставропольского района Самарской области и </w:t>
      </w:r>
      <w:proofErr w:type="spellStart"/>
      <w:r>
        <w:t>с.п</w:t>
      </w:r>
      <w:proofErr w:type="spellEnd"/>
      <w:r>
        <w:t xml:space="preserve">.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(далее - Стороны) заключили настоящее соглашение о нижеследующем:</w:t>
      </w:r>
    </w:p>
    <w:p w:rsidR="00583181" w:rsidRDefault="0060150C">
      <w:pPr>
        <w:pStyle w:val="2"/>
        <w:shd w:val="clear" w:color="auto" w:fill="auto"/>
        <w:spacing w:after="250" w:line="250" w:lineRule="exact"/>
        <w:ind w:left="20" w:firstLine="840"/>
        <w:jc w:val="both"/>
      </w:pPr>
      <w:r>
        <w:t>Статья 1.</w:t>
      </w:r>
    </w:p>
    <w:p w:rsidR="00583181" w:rsidRDefault="0060150C">
      <w:pPr>
        <w:pStyle w:val="2"/>
        <w:shd w:val="clear" w:color="auto" w:fill="auto"/>
        <w:spacing w:after="0" w:line="298" w:lineRule="exact"/>
        <w:ind w:left="20" w:firstLine="840"/>
        <w:jc w:val="both"/>
      </w:pPr>
      <w:r>
        <w:t>Сторо</w:t>
      </w:r>
      <w:r w:rsidR="00591106">
        <w:t>н</w:t>
      </w:r>
      <w:r>
        <w:t>ы договорились:</w:t>
      </w:r>
    </w:p>
    <w:p w:rsidR="00583181" w:rsidRDefault="0060150C">
      <w:pPr>
        <w:pStyle w:val="2"/>
        <w:numPr>
          <w:ilvl w:val="0"/>
          <w:numId w:val="1"/>
        </w:numPr>
        <w:shd w:val="clear" w:color="auto" w:fill="auto"/>
        <w:tabs>
          <w:tab w:val="left" w:pos="1105"/>
        </w:tabs>
        <w:spacing w:after="0" w:line="298" w:lineRule="exact"/>
        <w:ind w:left="20" w:right="20" w:firstLine="840"/>
        <w:jc w:val="both"/>
      </w:pPr>
      <w:r>
        <w:t xml:space="preserve">об обмене (по мере необходимости) информацией о состоянии законности в деятельности </w:t>
      </w:r>
      <w:proofErr w:type="spellStart"/>
      <w:r>
        <w:t>с.п</w:t>
      </w:r>
      <w:proofErr w:type="spellEnd"/>
      <w:r>
        <w:t>. Тимофеевка;</w:t>
      </w:r>
    </w:p>
    <w:p w:rsidR="00583181" w:rsidRDefault="0060150C">
      <w:pPr>
        <w:pStyle w:val="2"/>
        <w:numPr>
          <w:ilvl w:val="0"/>
          <w:numId w:val="1"/>
        </w:numPr>
        <w:shd w:val="clear" w:color="auto" w:fill="auto"/>
        <w:tabs>
          <w:tab w:val="left" w:pos="1105"/>
        </w:tabs>
        <w:spacing w:after="0" w:line="298" w:lineRule="exact"/>
        <w:ind w:left="20" w:right="20" w:firstLine="840"/>
        <w:jc w:val="both"/>
      </w:pPr>
      <w:r>
        <w:t>о проведении научно - практических конференций, «круглых столов», семинаров - совещаний по вопросам мониторинга законодательства и правоприменительной практики в данной области правоотношений, совместное участие в межведомственных, координационных совещаниях, на заседаниях рабочих групп, посвященных проблемам соблюдения законодательства об органах местного самоуправления;</w:t>
      </w:r>
    </w:p>
    <w:p w:rsidR="00583181" w:rsidRDefault="0060150C">
      <w:pPr>
        <w:pStyle w:val="2"/>
        <w:numPr>
          <w:ilvl w:val="0"/>
          <w:numId w:val="1"/>
        </w:numPr>
        <w:shd w:val="clear" w:color="auto" w:fill="auto"/>
        <w:tabs>
          <w:tab w:val="left" w:pos="1105"/>
        </w:tabs>
        <w:spacing w:after="278" w:line="298" w:lineRule="exact"/>
        <w:ind w:left="20" w:firstLine="840"/>
        <w:jc w:val="both"/>
      </w:pPr>
      <w:r>
        <w:t>иные формы взаимодействия, определяемые по согласованию Сторон.</w:t>
      </w:r>
    </w:p>
    <w:p w:rsidR="00583181" w:rsidRDefault="0060150C">
      <w:pPr>
        <w:pStyle w:val="2"/>
        <w:shd w:val="clear" w:color="auto" w:fill="auto"/>
        <w:spacing w:after="245" w:line="250" w:lineRule="exact"/>
        <w:ind w:left="20" w:firstLine="840"/>
        <w:jc w:val="both"/>
      </w:pPr>
      <w:r>
        <w:t>Статья 2.</w:t>
      </w:r>
    </w:p>
    <w:p w:rsidR="00583181" w:rsidRDefault="0060150C">
      <w:pPr>
        <w:pStyle w:val="2"/>
        <w:shd w:val="clear" w:color="auto" w:fill="auto"/>
        <w:spacing w:after="0" w:line="298" w:lineRule="exact"/>
        <w:ind w:left="20" w:right="20" w:firstLine="840"/>
        <w:jc w:val="both"/>
      </w:pPr>
      <w:r>
        <w:t>Стороны определяют уполномоченных должностных лиц, которые координируют взаимодействие Сторон, в рамках реализации настоящего Соглашения от прокуратуры - прокурор Ставропольского района Самарской области (его заместители).</w:t>
      </w:r>
    </w:p>
    <w:p w:rsidR="00583181" w:rsidRDefault="0060150C">
      <w:pPr>
        <w:pStyle w:val="2"/>
        <w:shd w:val="clear" w:color="auto" w:fill="auto"/>
        <w:spacing w:after="0" w:line="298" w:lineRule="exact"/>
        <w:ind w:left="20" w:firstLine="840"/>
        <w:jc w:val="both"/>
      </w:pPr>
      <w:r>
        <w:t>Прокуратура в целях реализации настоящего Соглашения:</w:t>
      </w:r>
    </w:p>
    <w:p w:rsidR="00583181" w:rsidRDefault="0060150C">
      <w:pPr>
        <w:pStyle w:val="2"/>
        <w:numPr>
          <w:ilvl w:val="0"/>
          <w:numId w:val="1"/>
        </w:numPr>
        <w:shd w:val="clear" w:color="auto" w:fill="auto"/>
        <w:tabs>
          <w:tab w:val="left" w:pos="1105"/>
        </w:tabs>
        <w:spacing w:after="0" w:line="298" w:lineRule="exact"/>
        <w:ind w:left="20" w:right="20" w:firstLine="840"/>
        <w:jc w:val="both"/>
      </w:pPr>
      <w:r>
        <w:t>участвует в работе комитетов, комиссий и рабочих групп представительного и исполнительного органа местного самоуправления;</w:t>
      </w:r>
    </w:p>
    <w:p w:rsidR="00583181" w:rsidRDefault="0060150C">
      <w:pPr>
        <w:pStyle w:val="2"/>
        <w:numPr>
          <w:ilvl w:val="0"/>
          <w:numId w:val="1"/>
        </w:numPr>
        <w:shd w:val="clear" w:color="auto" w:fill="auto"/>
        <w:tabs>
          <w:tab w:val="left" w:pos="1105"/>
        </w:tabs>
        <w:spacing w:after="0" w:line="298" w:lineRule="exact"/>
        <w:ind w:left="20" w:right="20" w:firstLine="840"/>
        <w:jc w:val="both"/>
      </w:pPr>
      <w:r>
        <w:t xml:space="preserve">рассматривает направленные </w:t>
      </w:r>
      <w:proofErr w:type="spellStart"/>
      <w:r>
        <w:t>с.п</w:t>
      </w:r>
      <w:proofErr w:type="spellEnd"/>
      <w:r>
        <w:t xml:space="preserve">.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проекты муниципальных нормативных правовых актов и направляет замечания и предложения об устранении выявленных в проектах нормативных правовых актов несоответствия федеральному и региональному законодательству;</w:t>
      </w:r>
    </w:p>
    <w:p w:rsidR="00583181" w:rsidRDefault="0060150C">
      <w:pPr>
        <w:pStyle w:val="2"/>
        <w:numPr>
          <w:ilvl w:val="0"/>
          <w:numId w:val="1"/>
        </w:numPr>
        <w:shd w:val="clear" w:color="auto" w:fill="auto"/>
        <w:tabs>
          <w:tab w:val="left" w:pos="1105"/>
        </w:tabs>
        <w:spacing w:after="0" w:line="298" w:lineRule="exact"/>
        <w:ind w:left="20" w:right="20" w:firstLine="840"/>
        <w:jc w:val="both"/>
      </w:pPr>
      <w:r>
        <w:t xml:space="preserve">уведомляет </w:t>
      </w:r>
      <w:proofErr w:type="spellStart"/>
      <w:r>
        <w:t>с.п</w:t>
      </w:r>
      <w:proofErr w:type="spellEnd"/>
      <w:r>
        <w:t xml:space="preserve">.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о практике прокурорского надзора за исполнением законодательства о местном самоуправлении;</w:t>
      </w:r>
    </w:p>
    <w:p w:rsidR="00583181" w:rsidRDefault="0060150C">
      <w:pPr>
        <w:pStyle w:val="2"/>
        <w:numPr>
          <w:ilvl w:val="0"/>
          <w:numId w:val="1"/>
        </w:numPr>
        <w:shd w:val="clear" w:color="auto" w:fill="auto"/>
        <w:tabs>
          <w:tab w:val="left" w:pos="1105"/>
        </w:tabs>
        <w:spacing w:after="0" w:line="298" w:lineRule="exact"/>
        <w:ind w:left="20" w:right="20" w:firstLine="840"/>
        <w:jc w:val="both"/>
      </w:pPr>
      <w:r>
        <w:t xml:space="preserve">по приглашению </w:t>
      </w:r>
      <w:proofErr w:type="spellStart"/>
      <w:r>
        <w:t>с.п</w:t>
      </w:r>
      <w:proofErr w:type="spellEnd"/>
      <w:r>
        <w:t xml:space="preserve">.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принимает участие в публичных слушаниях, семинарах, конференциях и иных мероприятиях по вопросам, касающимся взаимных интересов Сторон;</w:t>
      </w:r>
    </w:p>
    <w:p w:rsidR="00B245AD" w:rsidRDefault="00B245AD" w:rsidP="00B245AD">
      <w:pPr>
        <w:pStyle w:val="2"/>
        <w:tabs>
          <w:tab w:val="left" w:pos="1105"/>
        </w:tabs>
        <w:spacing w:line="298" w:lineRule="exact"/>
        <w:ind w:right="20"/>
        <w:jc w:val="both"/>
      </w:pPr>
      <w:r>
        <w:t>-</w:t>
      </w:r>
      <w:r>
        <w:tab/>
        <w:t xml:space="preserve"> информирует </w:t>
      </w:r>
      <w:proofErr w:type="spellStart"/>
      <w:r>
        <w:t>с.п</w:t>
      </w:r>
      <w:proofErr w:type="spellEnd"/>
      <w:r>
        <w:t xml:space="preserve">.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об изменениях в действующем законодательстве, наиболее часто встречающихся нарушениях в работе органа местного самоуправления и по иным вопросам, которые Прокуратура сочтет необходимым довести до органа местного самоуправления.</w:t>
      </w:r>
    </w:p>
    <w:p w:rsidR="00B245AD" w:rsidRDefault="00B245AD" w:rsidP="00B245AD">
      <w:pPr>
        <w:pStyle w:val="2"/>
        <w:tabs>
          <w:tab w:val="left" w:pos="1105"/>
        </w:tabs>
        <w:spacing w:line="298" w:lineRule="exact"/>
        <w:ind w:right="20"/>
        <w:jc w:val="both"/>
      </w:pPr>
      <w:r>
        <w:lastRenderedPageBreak/>
        <w:t xml:space="preserve">Администрация </w:t>
      </w:r>
      <w:proofErr w:type="spellStart"/>
      <w:r>
        <w:t>с.п</w:t>
      </w:r>
      <w:proofErr w:type="spellEnd"/>
      <w:r>
        <w:t xml:space="preserve">.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в целях реализации настоящего Соглашения:</w:t>
      </w:r>
    </w:p>
    <w:p w:rsidR="00B245AD" w:rsidRDefault="00B245AD" w:rsidP="00B245AD">
      <w:pPr>
        <w:pStyle w:val="2"/>
        <w:tabs>
          <w:tab w:val="left" w:pos="1105"/>
        </w:tabs>
        <w:spacing w:line="298" w:lineRule="exact"/>
        <w:ind w:right="20"/>
        <w:jc w:val="both"/>
      </w:pPr>
      <w:r>
        <w:t>-</w:t>
      </w:r>
      <w:r>
        <w:tab/>
        <w:t>направляют в Прокуратуру информацию, предусмотренную настоящим Соглашением;</w:t>
      </w:r>
    </w:p>
    <w:p w:rsidR="00B245AD" w:rsidRDefault="00B245AD" w:rsidP="00B245AD">
      <w:pPr>
        <w:pStyle w:val="2"/>
        <w:tabs>
          <w:tab w:val="left" w:pos="1105"/>
        </w:tabs>
        <w:spacing w:line="298" w:lineRule="exact"/>
        <w:ind w:right="20"/>
        <w:jc w:val="both"/>
      </w:pPr>
      <w:r>
        <w:t>-</w:t>
      </w:r>
      <w:r>
        <w:tab/>
        <w:t>доводит до Прокуратуры информационные и методические рекомендации по вопросам применения законодательства о местном самоуправлении, действующего на территории Самарской области;</w:t>
      </w:r>
    </w:p>
    <w:p w:rsidR="00B245AD" w:rsidRDefault="00B245AD" w:rsidP="00B245AD">
      <w:pPr>
        <w:pStyle w:val="2"/>
        <w:tabs>
          <w:tab w:val="left" w:pos="1105"/>
        </w:tabs>
        <w:spacing w:line="298" w:lineRule="exact"/>
        <w:ind w:right="20"/>
        <w:jc w:val="both"/>
      </w:pPr>
      <w:r>
        <w:t>-</w:t>
      </w:r>
      <w:r>
        <w:tab/>
        <w:t xml:space="preserve">приглашает представителей Прокуратуры на публичные слушания, семинары, конференции, совещания и иные мероприятия, организуемые администрацией </w:t>
      </w:r>
      <w:proofErr w:type="spellStart"/>
      <w:r>
        <w:t>с.п</w:t>
      </w:r>
      <w:proofErr w:type="spellEnd"/>
      <w:r>
        <w:t xml:space="preserve">.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по вопросам применения действующего законодательства.</w:t>
      </w:r>
    </w:p>
    <w:p w:rsidR="00B245AD" w:rsidRDefault="00B245AD" w:rsidP="00B245AD">
      <w:pPr>
        <w:pStyle w:val="2"/>
        <w:tabs>
          <w:tab w:val="left" w:pos="1105"/>
        </w:tabs>
        <w:spacing w:line="298" w:lineRule="exact"/>
        <w:ind w:right="20"/>
        <w:jc w:val="both"/>
      </w:pPr>
    </w:p>
    <w:p w:rsidR="00B245AD" w:rsidRDefault="00B245AD" w:rsidP="00B245AD">
      <w:pPr>
        <w:pStyle w:val="2"/>
        <w:tabs>
          <w:tab w:val="left" w:pos="1105"/>
        </w:tabs>
        <w:spacing w:line="298" w:lineRule="exact"/>
        <w:ind w:right="20"/>
        <w:jc w:val="both"/>
      </w:pPr>
      <w:r>
        <w:t>Статья 3.</w:t>
      </w:r>
    </w:p>
    <w:p w:rsidR="00B245AD" w:rsidRDefault="00B245AD" w:rsidP="00B245AD">
      <w:pPr>
        <w:pStyle w:val="2"/>
        <w:tabs>
          <w:tab w:val="left" w:pos="1105"/>
        </w:tabs>
        <w:spacing w:line="298" w:lineRule="exact"/>
        <w:ind w:right="20"/>
        <w:jc w:val="both"/>
      </w:pPr>
    </w:p>
    <w:p w:rsidR="00B245AD" w:rsidRDefault="00B245AD" w:rsidP="00B245AD">
      <w:pPr>
        <w:pStyle w:val="2"/>
        <w:tabs>
          <w:tab w:val="left" w:pos="1105"/>
        </w:tabs>
        <w:spacing w:line="298" w:lineRule="exact"/>
        <w:ind w:right="20"/>
        <w:jc w:val="both"/>
      </w:pPr>
      <w:r>
        <w:t xml:space="preserve">- </w:t>
      </w:r>
      <w:r>
        <w:t>Настоящее Соглашение вступает в силу со дня его подписания и действует бессрочно. Внесение изменений и дополнений в настоящее Соглашение осуществляется по взаимному согласию Сторон.</w:t>
      </w:r>
    </w:p>
    <w:p w:rsidR="00B245AD" w:rsidRDefault="00B245AD" w:rsidP="00B245AD">
      <w:pPr>
        <w:pStyle w:val="2"/>
        <w:tabs>
          <w:tab w:val="left" w:pos="1105"/>
        </w:tabs>
        <w:spacing w:line="298" w:lineRule="exact"/>
        <w:ind w:right="20"/>
        <w:jc w:val="both"/>
      </w:pPr>
      <w:r>
        <w:t xml:space="preserve">- </w:t>
      </w:r>
      <w:r>
        <w:t>Соглашение может быть расторгнуто по взаимному согласию сторон, либо одной из них, предупредившей о расторжении другую за 30 дней до расторжения.</w:t>
      </w:r>
    </w:p>
    <w:p w:rsidR="00B245AD" w:rsidRDefault="00B245AD" w:rsidP="00B245AD">
      <w:pPr>
        <w:pStyle w:val="2"/>
        <w:tabs>
          <w:tab w:val="left" w:pos="1105"/>
        </w:tabs>
        <w:spacing w:line="298" w:lineRule="exact"/>
        <w:ind w:right="20"/>
        <w:jc w:val="both"/>
      </w:pPr>
      <w:r>
        <w:t>-  Н</w:t>
      </w:r>
      <w:r>
        <w:t>астоящее Соглашение составлено и подписано в 3 экземплярах, имеющих одинаковую силу, по одному для каждой из Сторон</w:t>
      </w:r>
    </w:p>
    <w:p w:rsidR="00B245AD" w:rsidRDefault="00B245AD" w:rsidP="00B245AD">
      <w:pPr>
        <w:pStyle w:val="2"/>
        <w:tabs>
          <w:tab w:val="left" w:pos="1105"/>
        </w:tabs>
        <w:spacing w:line="298" w:lineRule="exact"/>
        <w:ind w:right="20"/>
        <w:jc w:val="both"/>
      </w:pPr>
    </w:p>
    <w:p w:rsidR="00B245AD" w:rsidRDefault="00B245AD" w:rsidP="00B245AD">
      <w:pPr>
        <w:pStyle w:val="2"/>
        <w:tabs>
          <w:tab w:val="left" w:pos="1105"/>
        </w:tabs>
        <w:spacing w:line="298" w:lineRule="exact"/>
        <w:ind w:right="20"/>
        <w:jc w:val="both"/>
      </w:pPr>
    </w:p>
    <w:p w:rsidR="00B245AD" w:rsidRDefault="00B245AD" w:rsidP="00B245AD">
      <w:pPr>
        <w:pStyle w:val="2"/>
        <w:tabs>
          <w:tab w:val="left" w:pos="1105"/>
        </w:tabs>
        <w:spacing w:line="298" w:lineRule="exact"/>
        <w:ind w:right="20"/>
        <w:jc w:val="both"/>
      </w:pPr>
    </w:p>
    <w:p w:rsidR="00B245AD" w:rsidRPr="00B245AD" w:rsidRDefault="00B245AD" w:rsidP="00B245AD">
      <w:pPr>
        <w:spacing w:after="196" w:line="240" w:lineRule="exact"/>
        <w:ind w:right="10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B245AD">
        <w:rPr>
          <w:rFonts w:ascii="Times New Roman" w:eastAsia="Times New Roman" w:hAnsi="Times New Roman" w:cs="Times New Roman"/>
          <w:sz w:val="22"/>
          <w:szCs w:val="22"/>
        </w:rPr>
        <w:t xml:space="preserve">Прокурор Ставропольского района </w:t>
      </w:r>
    </w:p>
    <w:p w:rsidR="00B245AD" w:rsidRPr="00B245AD" w:rsidRDefault="00B245AD" w:rsidP="00B245AD">
      <w:pPr>
        <w:spacing w:after="196" w:line="240" w:lineRule="exact"/>
        <w:ind w:right="100"/>
        <w:jc w:val="both"/>
        <w:rPr>
          <w:rFonts w:ascii="Times New Roman" w:eastAsia="Times New Roman" w:hAnsi="Times New Roman" w:cs="Times New Roman"/>
        </w:rPr>
      </w:pPr>
      <w:r w:rsidRPr="00B245AD">
        <w:rPr>
          <w:rFonts w:ascii="Times New Roman" w:eastAsia="Times New Roman" w:hAnsi="Times New Roman" w:cs="Times New Roman"/>
          <w:sz w:val="22"/>
          <w:szCs w:val="22"/>
        </w:rPr>
        <w:t>Самарской области</w:t>
      </w:r>
    </w:p>
    <w:p w:rsidR="00B245AD" w:rsidRDefault="00B245AD" w:rsidP="00B245AD">
      <w:pPr>
        <w:spacing w:line="22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B245AD">
        <w:rPr>
          <w:rFonts w:ascii="Times New Roman" w:eastAsia="Times New Roman" w:hAnsi="Times New Roman" w:cs="Times New Roman"/>
          <w:sz w:val="22"/>
          <w:szCs w:val="22"/>
        </w:rPr>
        <w:t xml:space="preserve">младший советник юстиции                                                                                            </w:t>
      </w:r>
      <w:proofErr w:type="spellStart"/>
      <w:r w:rsidRPr="00B245AD">
        <w:rPr>
          <w:rFonts w:ascii="Times New Roman" w:eastAsia="Times New Roman" w:hAnsi="Times New Roman" w:cs="Times New Roman"/>
          <w:sz w:val="22"/>
          <w:szCs w:val="22"/>
        </w:rPr>
        <w:t>А.А.Воеводин</w:t>
      </w:r>
      <w:proofErr w:type="spellEnd"/>
    </w:p>
    <w:p w:rsidR="00B245AD" w:rsidRDefault="00B245AD" w:rsidP="00B245AD">
      <w:pPr>
        <w:spacing w:line="22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245AD" w:rsidRDefault="00B245AD" w:rsidP="00B245AD">
      <w:pPr>
        <w:spacing w:line="22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245AD" w:rsidRPr="00B245AD" w:rsidRDefault="00B245AD" w:rsidP="00B245AD">
      <w:pPr>
        <w:spacing w:line="220" w:lineRule="exact"/>
        <w:jc w:val="both"/>
        <w:rPr>
          <w:rFonts w:ascii="Times New Roman" w:eastAsia="Times New Roman" w:hAnsi="Times New Roman" w:cs="Times New Roman"/>
        </w:rPr>
      </w:pPr>
    </w:p>
    <w:p w:rsidR="00B245AD" w:rsidRDefault="00B245AD" w:rsidP="00B245AD">
      <w:pPr>
        <w:pStyle w:val="2"/>
        <w:tabs>
          <w:tab w:val="left" w:pos="1105"/>
        </w:tabs>
        <w:spacing w:line="298" w:lineRule="exact"/>
        <w:ind w:right="20"/>
        <w:jc w:val="both"/>
      </w:pPr>
    </w:p>
    <w:p w:rsidR="00B245AD" w:rsidRDefault="00B245AD" w:rsidP="00B245AD">
      <w:pPr>
        <w:pStyle w:val="2"/>
        <w:tabs>
          <w:tab w:val="left" w:pos="1105"/>
        </w:tabs>
        <w:spacing w:line="298" w:lineRule="exact"/>
        <w:ind w:right="20"/>
        <w:jc w:val="both"/>
      </w:pPr>
      <w:r>
        <w:t xml:space="preserve">Глава сельского поселения и председатель </w:t>
      </w:r>
    </w:p>
    <w:p w:rsidR="00B245AD" w:rsidRDefault="00B245AD" w:rsidP="00B245AD">
      <w:pPr>
        <w:pStyle w:val="2"/>
        <w:tabs>
          <w:tab w:val="left" w:pos="1105"/>
        </w:tabs>
        <w:spacing w:line="298" w:lineRule="exact"/>
        <w:ind w:right="20"/>
        <w:jc w:val="both"/>
      </w:pPr>
      <w:r>
        <w:t>Собрания Представителей Тимофеевка</w:t>
      </w:r>
    </w:p>
    <w:p w:rsidR="00B245AD" w:rsidRDefault="00B245AD" w:rsidP="00B245AD">
      <w:pPr>
        <w:pStyle w:val="2"/>
        <w:tabs>
          <w:tab w:val="left" w:pos="1105"/>
        </w:tabs>
        <w:spacing w:line="298" w:lineRule="exact"/>
        <w:ind w:right="20"/>
        <w:jc w:val="both"/>
      </w:pPr>
      <w:r>
        <w:t xml:space="preserve"> муниципального района </w:t>
      </w:r>
      <w:proofErr w:type="gramStart"/>
      <w:r>
        <w:t>Ставропольский</w:t>
      </w:r>
      <w:proofErr w:type="gramEnd"/>
    </w:p>
    <w:p w:rsidR="00B245AD" w:rsidRDefault="00B245AD" w:rsidP="00B245AD">
      <w:pPr>
        <w:pStyle w:val="2"/>
        <w:shd w:val="clear" w:color="auto" w:fill="auto"/>
        <w:tabs>
          <w:tab w:val="left" w:pos="1105"/>
        </w:tabs>
        <w:spacing w:after="0" w:line="298" w:lineRule="exact"/>
        <w:ind w:right="20"/>
        <w:jc w:val="left"/>
      </w:pPr>
      <w:r>
        <w:t xml:space="preserve"> Самарской</w:t>
      </w:r>
      <w:r>
        <w:t xml:space="preserve"> </w:t>
      </w:r>
      <w:r>
        <w:t xml:space="preserve">области                                  </w:t>
      </w:r>
      <w:bookmarkStart w:id="0" w:name="_GoBack"/>
      <w:bookmarkEnd w:id="0"/>
      <w:r>
        <w:t xml:space="preserve">                                                                 </w:t>
      </w:r>
      <w:proofErr w:type="spellStart"/>
      <w:r>
        <w:t>А.Н.Сорокин</w:t>
      </w:r>
      <w:proofErr w:type="spellEnd"/>
    </w:p>
    <w:sectPr w:rsidR="00B245AD">
      <w:type w:val="continuous"/>
      <w:pgSz w:w="11909" w:h="16838"/>
      <w:pgMar w:top="1200" w:right="1037" w:bottom="1205" w:left="103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945" w:rsidRDefault="00E07945">
      <w:r>
        <w:separator/>
      </w:r>
    </w:p>
  </w:endnote>
  <w:endnote w:type="continuationSeparator" w:id="0">
    <w:p w:rsidR="00E07945" w:rsidRDefault="00E07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945" w:rsidRDefault="00E07945"/>
  </w:footnote>
  <w:footnote w:type="continuationSeparator" w:id="0">
    <w:p w:rsidR="00E07945" w:rsidRDefault="00E0794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E706A"/>
    <w:multiLevelType w:val="multilevel"/>
    <w:tmpl w:val="C6EAA4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83181"/>
    <w:rsid w:val="00583181"/>
    <w:rsid w:val="00591106"/>
    <w:rsid w:val="0060150C"/>
    <w:rsid w:val="00B245AD"/>
    <w:rsid w:val="00E0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</w:rPr>
  </w:style>
  <w:style w:type="character" w:customStyle="1" w:styleId="CenturyGothic115pt">
    <w:name w:val="Основной текст + Century Gothic;11;5 pt;Курсив"/>
    <w:basedOn w:val="a4"/>
    <w:rPr>
      <w:rFonts w:ascii="Century Gothic" w:eastAsia="Century Gothic" w:hAnsi="Century Gothic" w:cs="Century Gothic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2013-04-06T07:18:00Z</dcterms:created>
  <dcterms:modified xsi:type="dcterms:W3CDTF">2013-04-10T10:01:00Z</dcterms:modified>
</cp:coreProperties>
</file>