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noProof/>
          <w:lang w:val="x-none" w:eastAsia="x-none"/>
        </w:rPr>
      </w:pPr>
      <w:r w:rsidRPr="00F04F78">
        <w:rPr>
          <w:rFonts w:eastAsia="Times New Roman"/>
          <w:noProof/>
        </w:rPr>
        <w:drawing>
          <wp:inline distT="0" distB="0" distL="0" distR="0" wp14:anchorId="312FFF09" wp14:editId="1957C720">
            <wp:extent cx="1104900" cy="9525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b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Российская Федерация</w:t>
      </w:r>
    </w:p>
    <w:p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Самарская область</w:t>
      </w:r>
    </w:p>
    <w:p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</w:p>
    <w:p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СОБРАНИЕ ПРЕДСТАВИТЕЛЕЙ СЕЛЬСКОГО ПОСЕЛЕНИЯ ТИМОФЕЕВКА</w:t>
      </w:r>
    </w:p>
    <w:p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МУНИЦИПАЛЬНОГО РАЙОНА </w:t>
      </w:r>
      <w:proofErr w:type="gramStart"/>
      <w:r w:rsidRPr="00F04F78">
        <w:rPr>
          <w:rFonts w:eastAsia="Times New Roman"/>
          <w:b/>
          <w:bCs/>
        </w:rPr>
        <w:t>СТАВРОПОЛЬСКИЙ</w:t>
      </w:r>
      <w:proofErr w:type="gramEnd"/>
    </w:p>
    <w:p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САМАРСКОЙ ОБЛАСТИ</w:t>
      </w:r>
    </w:p>
    <w:p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Cs/>
        </w:rPr>
      </w:pPr>
      <w:r w:rsidRPr="00F04F78">
        <w:rPr>
          <w:rFonts w:eastAsia="Times New Roman"/>
          <w:b/>
          <w:bCs/>
        </w:rPr>
        <w:t>РЕШЕНИЕ</w:t>
      </w:r>
    </w:p>
    <w:p w:rsidR="00197E77" w:rsidRDefault="00197E77" w:rsidP="00F04F78">
      <w:pPr>
        <w:jc w:val="center"/>
        <w:rPr>
          <w:b/>
          <w:bCs/>
        </w:rPr>
      </w:pPr>
    </w:p>
    <w:p w:rsidR="00197E77" w:rsidRDefault="00E71C62">
      <w:pPr>
        <w:rPr>
          <w:b/>
        </w:rPr>
      </w:pPr>
      <w:r>
        <w:rPr>
          <w:b/>
        </w:rPr>
        <w:t>от 02 мая 2023 года                                                                                                            № 102</w:t>
      </w:r>
      <w:r w:rsidR="004110C0">
        <w:rPr>
          <w:b/>
        </w:rPr>
        <w:t xml:space="preserve">                               </w:t>
      </w:r>
    </w:p>
    <w:p w:rsidR="00197E77" w:rsidRDefault="00197E77">
      <w:pPr>
        <w:rPr>
          <w:b/>
          <w:sz w:val="28"/>
          <w:szCs w:val="28"/>
        </w:rPr>
      </w:pPr>
    </w:p>
    <w:p w:rsidR="00197E77" w:rsidRDefault="004110C0">
      <w:pPr>
        <w:pStyle w:val="a9"/>
        <w:shd w:val="clear" w:color="auto" w:fill="FFFFFF"/>
        <w:spacing w:beforeAutospacing="0" w:after="150"/>
        <w:jc w:val="center"/>
      </w:pPr>
      <w:r>
        <w:rPr>
          <w:rStyle w:val="a3"/>
        </w:rPr>
        <w:t xml:space="preserve">О закрытии кладбища </w:t>
      </w:r>
    </w:p>
    <w:p w:rsidR="00197E77" w:rsidRDefault="004110C0">
      <w:pPr>
        <w:jc w:val="both"/>
      </w:pPr>
      <w:r>
        <w:t xml:space="preserve">          </w:t>
      </w:r>
      <w:proofErr w:type="gramStart"/>
      <w:r>
        <w:t xml:space="preserve">В связи с отсутствием мест для захоронения, на общественном кладбище сельского поселения </w:t>
      </w:r>
      <w:r w:rsidR="00F04F78">
        <w:t>Тимофеевка</w:t>
      </w:r>
      <w:r>
        <w:t>, 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</w:t>
      </w:r>
      <w:r>
        <w:rPr>
          <w:rFonts w:eastAsia="Times New Roman"/>
          <w:kern w:val="0"/>
        </w:rPr>
        <w:t xml:space="preserve"> Законом Самарской области от 06.07.2015 №66 ГД «О порядке создания семейных (родовых) захоронений на территории Самарской области, </w:t>
      </w:r>
      <w:r>
        <w:t xml:space="preserve">Уставом сельского поселения </w:t>
      </w:r>
      <w:r w:rsidR="00F04F78">
        <w:t>Тимофеевка</w:t>
      </w:r>
      <w:proofErr w:type="gram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  <w:r w:rsidR="00F04F78">
        <w:t>Собрание представителей сельского поселения Тимофеевка муниципального района Ставроп</w:t>
      </w:r>
      <w:r w:rsidR="00F623AC">
        <w:t>о</w:t>
      </w:r>
      <w:r w:rsidR="00F04F78">
        <w:t>льский</w:t>
      </w:r>
    </w:p>
    <w:p w:rsidR="00197E77" w:rsidRDefault="00197E77">
      <w:pPr>
        <w:jc w:val="both"/>
      </w:pPr>
    </w:p>
    <w:p w:rsidR="00197E77" w:rsidRDefault="00F04F78">
      <w:pPr>
        <w:pStyle w:val="a9"/>
        <w:shd w:val="clear" w:color="auto" w:fill="FFFFFF"/>
        <w:spacing w:beforeAutospacing="0" w:after="0"/>
        <w:jc w:val="center"/>
        <w:rPr>
          <w:b/>
        </w:rPr>
      </w:pPr>
      <w:r>
        <w:rPr>
          <w:b/>
        </w:rPr>
        <w:t>РЕШИЛО</w:t>
      </w:r>
      <w:r w:rsidR="004110C0">
        <w:rPr>
          <w:b/>
        </w:rPr>
        <w:t>:</w:t>
      </w:r>
    </w:p>
    <w:p w:rsidR="00197E77" w:rsidRDefault="00197E77">
      <w:pPr>
        <w:pStyle w:val="a9"/>
        <w:shd w:val="clear" w:color="auto" w:fill="FFFFFF"/>
        <w:spacing w:beforeAutospacing="0" w:after="0"/>
        <w:jc w:val="center"/>
      </w:pPr>
    </w:p>
    <w:p w:rsidR="00197E77" w:rsidRPr="00A1682B" w:rsidRDefault="004110C0" w:rsidP="00A1682B">
      <w:pPr>
        <w:pStyle w:val="a9"/>
        <w:shd w:val="clear" w:color="auto" w:fill="FFFFFF"/>
        <w:spacing w:beforeAutospacing="0" w:after="0"/>
        <w:ind w:firstLine="709"/>
        <w:jc w:val="both"/>
      </w:pPr>
      <w:r>
        <w:t xml:space="preserve">1. </w:t>
      </w:r>
      <w:r w:rsidRPr="00A1682B">
        <w:t xml:space="preserve">Территорию кладбища  сельского поселения  </w:t>
      </w:r>
      <w:r w:rsidR="00F04F78" w:rsidRPr="00A1682B">
        <w:t>Тимофеевка</w:t>
      </w:r>
      <w:r w:rsidRPr="00A1682B">
        <w:t xml:space="preserve">  </w:t>
      </w:r>
      <w:r w:rsidRPr="00A1682B">
        <w:tab/>
        <w:t xml:space="preserve">муниципального района </w:t>
      </w:r>
      <w:proofErr w:type="gramStart"/>
      <w:r w:rsidRPr="00A1682B">
        <w:t>Ставропольский</w:t>
      </w:r>
      <w:proofErr w:type="gramEnd"/>
      <w:r w:rsidRPr="00A1682B">
        <w:t xml:space="preserve"> Самарской области закрыть для свободных захоронений, в связи с тем, что полностью использована территория для создания новых мест захоронений.</w:t>
      </w:r>
    </w:p>
    <w:p w:rsidR="00A1682B" w:rsidRPr="00A1682B" w:rsidRDefault="004110C0" w:rsidP="00A1682B">
      <w:pPr>
        <w:pStyle w:val="a9"/>
        <w:shd w:val="clear" w:color="auto" w:fill="FFFFFF"/>
        <w:spacing w:beforeAutospacing="0" w:after="0"/>
        <w:ind w:firstLine="708"/>
        <w:jc w:val="both"/>
      </w:pPr>
      <w:r w:rsidRPr="00A1682B">
        <w:t xml:space="preserve">2.Разрешить производить захоронения почетных жителей </w:t>
      </w:r>
      <w:proofErr w:type="spellStart"/>
      <w:r w:rsidRPr="00A1682B">
        <w:t>с.п</w:t>
      </w:r>
      <w:proofErr w:type="spellEnd"/>
      <w:r w:rsidRPr="00A1682B">
        <w:t>.</w:t>
      </w:r>
      <w:r w:rsidR="00F04F78" w:rsidRPr="00A1682B">
        <w:t xml:space="preserve"> Тимофеевка</w:t>
      </w:r>
      <w:r w:rsidRPr="00A1682B">
        <w:t>,</w:t>
      </w:r>
      <w:r w:rsidRPr="00A1682B">
        <w:rPr>
          <w:rFonts w:ascii="Cambria" w:hAnsi="Cambria"/>
        </w:rPr>
        <w:t xml:space="preserve"> </w:t>
      </w:r>
      <w:r w:rsidR="00F623AC" w:rsidRPr="00A1682B">
        <w:t>военнослужащих, лиц призванных на военные сборы и</w:t>
      </w:r>
      <w:r w:rsidRPr="00A1682B">
        <w:t xml:space="preserve"> погибших при прохождении военной службы (военных сборов, службы) или умерших в результате уве</w:t>
      </w:r>
      <w:r w:rsidR="00F623AC" w:rsidRPr="00A1682B">
        <w:t>чья (ранения, травмы, контузии).</w:t>
      </w:r>
      <w:r w:rsidRPr="00A1682B">
        <w:t xml:space="preserve"> </w:t>
      </w:r>
      <w:r w:rsidR="00A1682B" w:rsidRPr="00A1682B">
        <w:t>Разрешить захоронения  в свободные места  в границах родственных оград.</w:t>
      </w:r>
    </w:p>
    <w:p w:rsidR="00197E77" w:rsidRPr="00A1682B" w:rsidRDefault="004110C0" w:rsidP="00A1682B">
      <w:pPr>
        <w:pStyle w:val="a9"/>
        <w:shd w:val="clear" w:color="auto" w:fill="FFFFFF"/>
        <w:spacing w:beforeAutospacing="0" w:after="0"/>
        <w:ind w:firstLine="708"/>
        <w:jc w:val="both"/>
      </w:pPr>
      <w:r w:rsidRPr="00A1682B">
        <w:t xml:space="preserve">3. Настоящее </w:t>
      </w:r>
      <w:r w:rsidR="00A1682B" w:rsidRPr="00A1682B">
        <w:t>Решение</w:t>
      </w:r>
      <w:r w:rsidRPr="00A1682B">
        <w:t xml:space="preserve"> вступает в силу с момента его официального опубликования.</w:t>
      </w:r>
      <w:r w:rsidRPr="00A1682B">
        <w:tab/>
      </w:r>
    </w:p>
    <w:p w:rsidR="00197E77" w:rsidRPr="00A1682B" w:rsidRDefault="004110C0" w:rsidP="00A1682B">
      <w:pPr>
        <w:autoSpaceDE w:val="0"/>
        <w:autoSpaceDN w:val="0"/>
        <w:adjustRightInd w:val="0"/>
        <w:jc w:val="both"/>
        <w:outlineLvl w:val="0"/>
        <w:rPr>
          <w:b/>
          <w:lang w:eastAsia="ar-SA"/>
        </w:rPr>
      </w:pPr>
      <w:r w:rsidRPr="00A1682B">
        <w:t xml:space="preserve">            4. Опубликовать настоящее </w:t>
      </w:r>
      <w:r w:rsidR="00A1682B" w:rsidRPr="00A1682B">
        <w:t>Решение</w:t>
      </w:r>
      <w:r w:rsidRPr="00A1682B">
        <w:t xml:space="preserve"> </w:t>
      </w:r>
      <w:r w:rsidR="00F04F78" w:rsidRPr="00A1682B">
        <w:t>в газете 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</w:t>
      </w:r>
      <w:r w:rsidR="00F04F78" w:rsidRPr="00A1682B">
        <w:rPr>
          <w:rFonts w:cs="Calibri"/>
          <w:lang w:eastAsia="en-US"/>
        </w:rPr>
        <w:t xml:space="preserve"> </w:t>
      </w:r>
      <w:r w:rsidR="00F04F78" w:rsidRPr="00A1682B">
        <w:t xml:space="preserve">http://timofeevka.stavrsp.ru. </w:t>
      </w:r>
    </w:p>
    <w:p w:rsidR="00A1682B" w:rsidRDefault="004110C0" w:rsidP="00A1682B">
      <w:pPr>
        <w:widowControl/>
        <w:suppressAutoHyphens w:val="0"/>
        <w:jc w:val="both"/>
        <w:rPr>
          <w:rFonts w:eastAsia="Times New Roman"/>
          <w:lang w:eastAsia="ar-SA"/>
        </w:rPr>
      </w:pPr>
      <w:r w:rsidRPr="00A1682B">
        <w:t xml:space="preserve">            5. </w:t>
      </w:r>
      <w:r w:rsidR="00A1682B" w:rsidRPr="00BC2FF5">
        <w:t xml:space="preserve">Настоящее решение вступает в силу </w:t>
      </w:r>
      <w:r w:rsidR="00A1682B">
        <w:t>после</w:t>
      </w:r>
      <w:r w:rsidR="00A1682B" w:rsidRPr="00BC2FF5">
        <w:t xml:space="preserve"> его официального опубликования</w:t>
      </w:r>
    </w:p>
    <w:p w:rsidR="00197E77" w:rsidRDefault="00197E77" w:rsidP="00A1682B">
      <w:pPr>
        <w:widowControl/>
        <w:suppressAutoHyphens w:val="0"/>
        <w:jc w:val="both"/>
        <w:rPr>
          <w:rFonts w:eastAsia="Times New Roman"/>
          <w:lang w:eastAsia="ar-SA"/>
        </w:rPr>
      </w:pPr>
    </w:p>
    <w:p w:rsidR="00197E77" w:rsidRDefault="00197E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874"/>
      </w:tblGrid>
      <w:tr w:rsidR="00F04F78" w:rsidRPr="003A342D" w:rsidTr="00504674"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 w:rsidRPr="003A342D">
              <w:t>Председатель Собрания Представителей</w:t>
            </w: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 w:rsidRPr="003A342D">
              <w:t>сельского поселения Тимофеевка</w:t>
            </w: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 w:rsidRPr="003A342D">
              <w:t>___________________/О.В. Фролов/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E71C62" w:rsidP="00504674">
            <w:pPr>
              <w:tabs>
                <w:tab w:val="num" w:pos="200"/>
              </w:tabs>
              <w:outlineLvl w:val="0"/>
            </w:pPr>
            <w:proofErr w:type="spellStart"/>
            <w:r>
              <w:t>И.о</w:t>
            </w:r>
            <w:proofErr w:type="gramStart"/>
            <w:r>
              <w:t>.г</w:t>
            </w:r>
            <w:proofErr w:type="gramEnd"/>
            <w:r w:rsidR="00F04F78" w:rsidRPr="003A342D">
              <w:t>лав</w:t>
            </w:r>
            <w:r>
              <w:t>ы</w:t>
            </w:r>
            <w:proofErr w:type="spellEnd"/>
            <w:r w:rsidR="00F04F78" w:rsidRPr="003A342D">
              <w:t xml:space="preserve"> сельского поселения Тимофеевка</w:t>
            </w: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E71C62">
            <w:pPr>
              <w:tabs>
                <w:tab w:val="num" w:pos="200"/>
              </w:tabs>
              <w:outlineLvl w:val="0"/>
            </w:pPr>
            <w:r w:rsidRPr="003A342D">
              <w:t>___________________/</w:t>
            </w:r>
            <w:r w:rsidR="00E71C62">
              <w:t>М.И. Мошнинов</w:t>
            </w:r>
            <w:bookmarkStart w:id="0" w:name="_GoBack"/>
            <w:bookmarkEnd w:id="0"/>
            <w:r w:rsidRPr="003A342D">
              <w:t>/</w:t>
            </w:r>
          </w:p>
        </w:tc>
      </w:tr>
    </w:tbl>
    <w:p w:rsidR="00197E77" w:rsidRDefault="00197E77"/>
    <w:sectPr w:rsidR="00197E77">
      <w:pgSz w:w="11906" w:h="16838"/>
      <w:pgMar w:top="426" w:right="850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77"/>
    <w:rsid w:val="00197E77"/>
    <w:rsid w:val="004110C0"/>
    <w:rsid w:val="00A1682B"/>
    <w:rsid w:val="00E71C62"/>
    <w:rsid w:val="00F04F78"/>
    <w:rsid w:val="00F6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semiHidden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semiHidden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PRIMORSKIY</dc:creator>
  <dc:description/>
  <cp:lastModifiedBy>User</cp:lastModifiedBy>
  <cp:revision>6</cp:revision>
  <cp:lastPrinted>2023-05-02T04:59:00Z</cp:lastPrinted>
  <dcterms:created xsi:type="dcterms:W3CDTF">2020-05-13T07:14:00Z</dcterms:created>
  <dcterms:modified xsi:type="dcterms:W3CDTF">2023-05-02T05:01:00Z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